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CD" w:rsidRDefault="00FD1E8B" w:rsidP="002100CD">
      <w:pPr>
        <w:pStyle w:val="a7"/>
        <w:jc w:val="center"/>
      </w:pPr>
      <w:r>
        <w:t>Отчёт</w:t>
      </w:r>
    </w:p>
    <w:p w:rsidR="002100CD" w:rsidRDefault="002100CD" w:rsidP="002100CD"/>
    <w:p w:rsidR="002100CD" w:rsidRPr="002100CD" w:rsidRDefault="00175949" w:rsidP="002100CD">
      <w:pPr>
        <w:rPr>
          <w:sz w:val="28"/>
          <w:szCs w:val="28"/>
        </w:rPr>
      </w:pPr>
      <w:r>
        <w:rPr>
          <w:sz w:val="28"/>
          <w:szCs w:val="28"/>
        </w:rPr>
        <w:t>Цель проекта</w:t>
      </w:r>
    </w:p>
    <w:p w:rsidR="002100CD" w:rsidRDefault="002100CD" w:rsidP="002100CD">
      <w:r w:rsidRPr="002100CD">
        <w:t>Наша идея - создать образовательную игру, позволяющую пользователю в кратчайшие сроки ознакомиться с перечнем терминов, аббревиатур, и прочих "волшебных" слов, употребляемых в определенной сфере деятельности</w:t>
      </w:r>
      <w:r>
        <w:t xml:space="preserve"> и тем самым облегчить её освоение</w:t>
      </w:r>
      <w:r w:rsidRPr="002100CD">
        <w:t>. (Например: музыкальная сфера или сфера IT).</w:t>
      </w:r>
    </w:p>
    <w:p w:rsidR="002100CD" w:rsidRPr="002100CD" w:rsidRDefault="002100CD" w:rsidP="002100CD">
      <w:r w:rsidRPr="002100CD">
        <w:t>В формате данного проекта реализуется только сфера IT.</w:t>
      </w:r>
    </w:p>
    <w:p w:rsidR="002100CD" w:rsidRDefault="002100CD" w:rsidP="002100CD">
      <w:pPr>
        <w:rPr>
          <w:rStyle w:val="a6"/>
          <w:i w:val="0"/>
          <w:sz w:val="28"/>
          <w:szCs w:val="28"/>
        </w:rPr>
      </w:pPr>
    </w:p>
    <w:p w:rsidR="002100CD" w:rsidRPr="002100CD" w:rsidRDefault="002100CD" w:rsidP="002100CD">
      <w:pPr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Целевая аудитория</w:t>
      </w:r>
    </w:p>
    <w:p w:rsidR="002100CD" w:rsidRDefault="002100CD" w:rsidP="002100CD">
      <w:pPr>
        <w:rPr>
          <w:shd w:val="clear" w:color="auto" w:fill="F4F5F7"/>
        </w:rPr>
      </w:pPr>
      <w:r w:rsidRPr="002100CD">
        <w:rPr>
          <w:shd w:val="clear" w:color="auto" w:fill="F4F5F7"/>
        </w:rPr>
        <w:t>Целевой аудиторией нашего продукта являются люди, занимающиеся изучением IT сферы и испытывающие потребность в укреплении знани</w:t>
      </w:r>
      <w:r>
        <w:rPr>
          <w:shd w:val="clear" w:color="auto" w:fill="F4F5F7"/>
        </w:rPr>
        <w:t>й</w:t>
      </w:r>
      <w:r w:rsidRPr="002100CD">
        <w:rPr>
          <w:shd w:val="clear" w:color="auto" w:fill="F4F5F7"/>
        </w:rPr>
        <w:t xml:space="preserve"> терминологии.</w:t>
      </w:r>
      <w:r>
        <w:rPr>
          <w:shd w:val="clear" w:color="auto" w:fill="F4F5F7"/>
        </w:rPr>
        <w:t xml:space="preserve"> </w:t>
      </w:r>
      <w:r w:rsidRPr="002100CD">
        <w:rPr>
          <w:shd w:val="clear" w:color="auto" w:fill="F4F5F7"/>
        </w:rPr>
        <w:t>Преимущественно это студенты различных учебных заведений с углублением в IT направление</w:t>
      </w:r>
      <w:r>
        <w:rPr>
          <w:shd w:val="clear" w:color="auto" w:fill="F4F5F7"/>
        </w:rPr>
        <w:t>, а так же школьники – потенциальные студенты</w:t>
      </w:r>
      <w:r w:rsidRPr="002100CD">
        <w:rPr>
          <w:shd w:val="clear" w:color="auto" w:fill="F4F5F7"/>
        </w:rPr>
        <w:t>.</w:t>
      </w:r>
    </w:p>
    <w:p w:rsidR="00FD1E8B" w:rsidRDefault="00FD1E8B" w:rsidP="002100CD">
      <w:pPr>
        <w:rPr>
          <w:shd w:val="clear" w:color="auto" w:fill="F4F5F7"/>
        </w:rPr>
      </w:pPr>
    </w:p>
    <w:p w:rsidR="002100CD" w:rsidRPr="00FD1E8B" w:rsidRDefault="002100CD" w:rsidP="002100CD">
      <w:pPr>
        <w:rPr>
          <w:sz w:val="28"/>
          <w:szCs w:val="28"/>
          <w:shd w:val="clear" w:color="auto" w:fill="F4F5F7"/>
        </w:rPr>
      </w:pPr>
      <w:r>
        <w:rPr>
          <w:shd w:val="clear" w:color="auto" w:fill="F4F5F7"/>
        </w:rPr>
        <w:br/>
      </w:r>
      <w:r w:rsidRPr="002100CD">
        <w:rPr>
          <w:sz w:val="28"/>
          <w:szCs w:val="28"/>
          <w:shd w:val="clear" w:color="auto" w:fill="F4F5F7"/>
          <w:lang w:val="en-US"/>
        </w:rPr>
        <w:t>MVP</w:t>
      </w:r>
    </w:p>
    <w:p w:rsidR="002100CD" w:rsidRDefault="002100CD" w:rsidP="002100CD">
      <w:pPr>
        <w:rPr>
          <w:rFonts w:ascii="Segoe UI" w:hAnsi="Segoe UI" w:cs="Segoe UI"/>
          <w:color w:val="172B4D"/>
          <w:sz w:val="21"/>
          <w:szCs w:val="21"/>
          <w:shd w:val="clear" w:color="auto" w:fill="F4F5F7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>Минимальным функционалом нашего продукта можно считать тесты, которые будет проходить пользователь, и выдача правильных и неправильных ответов. Проект можно считать успешным, если он будет работать, будет интересным и даст хорошие результаты по оценкам пользователей</w:t>
      </w:r>
      <w:r w:rsidR="00175949"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>.</w:t>
      </w:r>
    </w:p>
    <w:p w:rsidR="00FD1E8B" w:rsidRDefault="00FD1E8B" w:rsidP="002100CD">
      <w:pPr>
        <w:rPr>
          <w:rFonts w:ascii="Segoe UI" w:hAnsi="Segoe UI" w:cs="Segoe UI"/>
          <w:color w:val="172B4D"/>
          <w:sz w:val="21"/>
          <w:szCs w:val="21"/>
          <w:shd w:val="clear" w:color="auto" w:fill="F4F5F7"/>
        </w:rPr>
      </w:pPr>
    </w:p>
    <w:p w:rsidR="00FD1E8B" w:rsidRDefault="00FD1E8B" w:rsidP="002100CD">
      <w:pPr>
        <w:rPr>
          <w:sz w:val="28"/>
          <w:szCs w:val="28"/>
          <w:shd w:val="clear" w:color="auto" w:fill="F4F5F7"/>
        </w:rPr>
      </w:pPr>
      <w:r>
        <w:rPr>
          <w:sz w:val="28"/>
          <w:szCs w:val="28"/>
          <w:shd w:val="clear" w:color="auto" w:fill="F4F5F7"/>
        </w:rPr>
        <w:t>Инструменты разработки</w:t>
      </w:r>
    </w:p>
    <w:p w:rsidR="00FD1E8B" w:rsidRDefault="00FD1E8B" w:rsidP="002100CD">
      <w:pPr>
        <w:rPr>
          <w:rFonts w:ascii="Segoe UI" w:hAnsi="Segoe UI" w:cs="Segoe UI"/>
          <w:color w:val="172B4D"/>
          <w:sz w:val="21"/>
          <w:szCs w:val="21"/>
          <w:shd w:val="clear" w:color="auto" w:fill="F4F5F7"/>
        </w:rPr>
      </w:pPr>
      <w:proofErr w:type="spellStart"/>
      <w:r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>Sublime</w:t>
      </w:r>
      <w:proofErr w:type="spellEnd"/>
      <w:r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 xml:space="preserve"> </w:t>
      </w:r>
      <w:proofErr w:type="spellStart"/>
      <w:r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>text</w:t>
      </w:r>
      <w:proofErr w:type="spellEnd"/>
      <w:r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 xml:space="preserve"> 3 в качестве IDE.</w:t>
      </w: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 xml:space="preserve">HTML5-язык, на </w:t>
      </w:r>
      <w:proofErr w:type="gramStart"/>
      <w:r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>котором</w:t>
      </w:r>
      <w:proofErr w:type="gramEnd"/>
      <w:r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 xml:space="preserve"> игра написана (включает в себя </w:t>
      </w:r>
      <w:proofErr w:type="spellStart"/>
      <w:r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>JavaScript</w:t>
      </w:r>
      <w:proofErr w:type="spellEnd"/>
      <w:r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>).</w:t>
      </w: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>GIMP (и/или другие графические редакторы, которые будут использованы) для создания графической части соответственно.</w:t>
      </w: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>Любой браузер, поддерживающий HTML5.</w:t>
      </w:r>
    </w:p>
    <w:p w:rsidR="00FD1E8B" w:rsidRDefault="00FD1E8B" w:rsidP="002100CD">
      <w:pPr>
        <w:rPr>
          <w:rFonts w:ascii="Segoe UI" w:hAnsi="Segoe UI" w:cs="Segoe UI"/>
          <w:color w:val="172B4D"/>
          <w:sz w:val="21"/>
          <w:szCs w:val="21"/>
          <w:shd w:val="clear" w:color="auto" w:fill="F4F5F7"/>
        </w:rPr>
      </w:pPr>
      <w:bookmarkStart w:id="0" w:name="_GoBack"/>
      <w:bookmarkEnd w:id="0"/>
    </w:p>
    <w:p w:rsidR="002100CD" w:rsidRDefault="00FD1E8B" w:rsidP="002100CD">
      <w:pPr>
        <w:rPr>
          <w:rStyle w:val="a6"/>
          <w:i w:val="0"/>
        </w:rPr>
      </w:pPr>
      <w:r>
        <w:rPr>
          <w:sz w:val="28"/>
          <w:szCs w:val="28"/>
          <w:shd w:val="clear" w:color="auto" w:fill="F4F5F7"/>
        </w:rPr>
        <w:t>Анализ конкурентов</w:t>
      </w:r>
    </w:p>
    <w:tbl>
      <w:tblPr>
        <w:tblStyle w:val="aa"/>
        <w:tblpPr w:leftFromText="180" w:rightFromText="180" w:vertAnchor="text" w:horzAnchor="margin" w:tblpXSpec="right" w:tblpY="428"/>
        <w:tblW w:w="10564" w:type="dxa"/>
        <w:tblLook w:val="04A0" w:firstRow="1" w:lastRow="0" w:firstColumn="1" w:lastColumn="0" w:noHBand="0" w:noVBand="1"/>
      </w:tblPr>
      <w:tblGrid>
        <w:gridCol w:w="1742"/>
        <w:gridCol w:w="2007"/>
        <w:gridCol w:w="2838"/>
        <w:gridCol w:w="2088"/>
        <w:gridCol w:w="1889"/>
      </w:tblGrid>
      <w:tr w:rsidR="00FD1E8B" w:rsidTr="007116B1">
        <w:trPr>
          <w:trHeight w:val="609"/>
        </w:trPr>
        <w:tc>
          <w:tcPr>
            <w:tcW w:w="1742" w:type="dxa"/>
          </w:tcPr>
          <w:p w:rsidR="00FD1E8B" w:rsidRDefault="00FD1E8B" w:rsidP="007116B1">
            <w:pPr>
              <w:jc w:val="center"/>
            </w:pPr>
            <w:r>
              <w:t>Конкурент</w:t>
            </w:r>
          </w:p>
        </w:tc>
        <w:tc>
          <w:tcPr>
            <w:tcW w:w="4845" w:type="dxa"/>
            <w:gridSpan w:val="2"/>
          </w:tcPr>
          <w:p w:rsidR="00FD1E8B" w:rsidRPr="008F3038" w:rsidRDefault="00FD1E8B" w:rsidP="007116B1">
            <w:pPr>
              <w:jc w:val="center"/>
            </w:pPr>
            <w:r>
              <w:t>Преимущества</w:t>
            </w:r>
            <w:r>
              <w:rPr>
                <w:lang w:val="en-US"/>
              </w:rPr>
              <w:t>/</w:t>
            </w:r>
            <w:r>
              <w:t>недостатки</w:t>
            </w:r>
          </w:p>
        </w:tc>
        <w:tc>
          <w:tcPr>
            <w:tcW w:w="2088" w:type="dxa"/>
          </w:tcPr>
          <w:p w:rsidR="00FD1E8B" w:rsidRDefault="00FD1E8B" w:rsidP="007116B1">
            <w:pPr>
              <w:jc w:val="center"/>
            </w:pPr>
            <w:r>
              <w:t>Важность для потребителя</w:t>
            </w:r>
          </w:p>
        </w:tc>
        <w:tc>
          <w:tcPr>
            <w:tcW w:w="1889" w:type="dxa"/>
          </w:tcPr>
          <w:p w:rsidR="00FD1E8B" w:rsidRDefault="00FD1E8B" w:rsidP="007116B1">
            <w:pPr>
              <w:jc w:val="center"/>
            </w:pPr>
            <w:r>
              <w:t>Наш ответ</w:t>
            </w:r>
          </w:p>
        </w:tc>
      </w:tr>
      <w:tr w:rsidR="00FD1E8B" w:rsidTr="007116B1">
        <w:trPr>
          <w:trHeight w:val="157"/>
        </w:trPr>
        <w:tc>
          <w:tcPr>
            <w:tcW w:w="1742" w:type="dxa"/>
            <w:vMerge w:val="restart"/>
          </w:tcPr>
          <w:p w:rsidR="00FD1E8B" w:rsidRDefault="00FD1E8B" w:rsidP="007116B1">
            <w:proofErr w:type="spellStart"/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Словомагия</w:t>
            </w:r>
            <w:proofErr w:type="spellEnd"/>
          </w:p>
        </w:tc>
        <w:tc>
          <w:tcPr>
            <w:tcW w:w="2007" w:type="dxa"/>
            <w:vMerge w:val="restart"/>
          </w:tcPr>
          <w:p w:rsidR="00FD1E8B" w:rsidRDefault="00FD1E8B" w:rsidP="007116B1">
            <w:r>
              <w:t>преимущества</w:t>
            </w:r>
          </w:p>
        </w:tc>
        <w:tc>
          <w:tcPr>
            <w:tcW w:w="2838" w:type="dxa"/>
          </w:tcPr>
          <w:p w:rsidR="00FD1E8B" w:rsidRDefault="00FD1E8B" w:rsidP="007116B1">
            <w:proofErr w:type="gramStart"/>
            <w:r>
              <w:t>Затягивающий</w:t>
            </w:r>
            <w:proofErr w:type="gramEnd"/>
            <w:r>
              <w:t xml:space="preserve"> </w:t>
            </w:r>
            <w:proofErr w:type="spellStart"/>
            <w:r>
              <w:t>геймплей</w:t>
            </w:r>
            <w:proofErr w:type="spellEnd"/>
            <w:r>
              <w:t xml:space="preserve"> с системой прокачки и интересной задумкой «магического мира»</w:t>
            </w:r>
          </w:p>
        </w:tc>
        <w:tc>
          <w:tcPr>
            <w:tcW w:w="2088" w:type="dxa"/>
          </w:tcPr>
          <w:p w:rsidR="00FD1E8B" w:rsidRDefault="00FD1E8B" w:rsidP="007116B1">
            <w:r>
              <w:t>Игра не должна быть скучной.</w:t>
            </w:r>
          </w:p>
        </w:tc>
        <w:tc>
          <w:tcPr>
            <w:tcW w:w="1889" w:type="dxa"/>
          </w:tcPr>
          <w:p w:rsidR="00FD1E8B" w:rsidRDefault="00FD1E8B" w:rsidP="007116B1"/>
        </w:tc>
      </w:tr>
      <w:tr w:rsidR="00FD1E8B" w:rsidTr="007116B1">
        <w:trPr>
          <w:trHeight w:val="157"/>
        </w:trPr>
        <w:tc>
          <w:tcPr>
            <w:tcW w:w="1742" w:type="dxa"/>
            <w:vMerge/>
          </w:tcPr>
          <w:p w:rsidR="00FD1E8B" w:rsidRDefault="00FD1E8B" w:rsidP="007116B1">
            <w:pP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FD1E8B" w:rsidRDefault="00FD1E8B" w:rsidP="007116B1"/>
        </w:tc>
        <w:tc>
          <w:tcPr>
            <w:tcW w:w="2838" w:type="dxa"/>
          </w:tcPr>
          <w:p w:rsidR="00FD1E8B" w:rsidRDefault="00FD1E8B" w:rsidP="007116B1">
            <w:r>
              <w:t xml:space="preserve">Внедрение </w:t>
            </w:r>
            <w:r>
              <w:lastRenderedPageBreak/>
              <w:t>соревновательного элемента (</w:t>
            </w:r>
            <w:r>
              <w:rPr>
                <w:lang w:val="en-US"/>
              </w:rPr>
              <w:t>PVP</w:t>
            </w:r>
            <w:r w:rsidRPr="00D874DF">
              <w:t>,</w:t>
            </w:r>
            <w:r w:rsidRPr="00027EF7">
              <w:t xml:space="preserve"> </w:t>
            </w:r>
            <w:r>
              <w:rPr>
                <w:lang w:val="en-US"/>
              </w:rPr>
              <w:t>PVE</w:t>
            </w:r>
            <w:r>
              <w:t>)</w:t>
            </w:r>
          </w:p>
        </w:tc>
        <w:tc>
          <w:tcPr>
            <w:tcW w:w="2088" w:type="dxa"/>
          </w:tcPr>
          <w:p w:rsidR="00FD1E8B" w:rsidRDefault="00FD1E8B" w:rsidP="007116B1">
            <w:r>
              <w:lastRenderedPageBreak/>
              <w:t xml:space="preserve">Игра должна </w:t>
            </w:r>
            <w:r>
              <w:lastRenderedPageBreak/>
              <w:t xml:space="preserve">стимулировать игрока к изучению. </w:t>
            </w:r>
          </w:p>
        </w:tc>
        <w:tc>
          <w:tcPr>
            <w:tcW w:w="1889" w:type="dxa"/>
          </w:tcPr>
          <w:p w:rsidR="00FD1E8B" w:rsidRDefault="00FD1E8B" w:rsidP="007116B1"/>
        </w:tc>
      </w:tr>
      <w:tr w:rsidR="00FD1E8B" w:rsidTr="007116B1">
        <w:trPr>
          <w:trHeight w:val="157"/>
        </w:trPr>
        <w:tc>
          <w:tcPr>
            <w:tcW w:w="1742" w:type="dxa"/>
            <w:vMerge/>
          </w:tcPr>
          <w:p w:rsidR="00FD1E8B" w:rsidRDefault="00FD1E8B" w:rsidP="007116B1">
            <w:pP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FD1E8B" w:rsidRDefault="00FD1E8B" w:rsidP="007116B1"/>
        </w:tc>
        <w:tc>
          <w:tcPr>
            <w:tcW w:w="2838" w:type="dxa"/>
          </w:tcPr>
          <w:p w:rsidR="00FD1E8B" w:rsidRPr="00D874DF" w:rsidRDefault="00FD1E8B" w:rsidP="007116B1">
            <w:r>
              <w:t>Красочный и понятный интерфейс</w:t>
            </w:r>
          </w:p>
        </w:tc>
        <w:tc>
          <w:tcPr>
            <w:tcW w:w="2088" w:type="dxa"/>
          </w:tcPr>
          <w:p w:rsidR="00FD1E8B" w:rsidRDefault="00FD1E8B" w:rsidP="007116B1">
            <w:r>
              <w:t>Заходить в игру должно быть приятно.</w:t>
            </w:r>
          </w:p>
        </w:tc>
        <w:tc>
          <w:tcPr>
            <w:tcW w:w="1889" w:type="dxa"/>
          </w:tcPr>
          <w:p w:rsidR="00FD1E8B" w:rsidRDefault="00FD1E8B" w:rsidP="007116B1"/>
        </w:tc>
      </w:tr>
      <w:tr w:rsidR="00FD1E8B" w:rsidTr="007116B1">
        <w:trPr>
          <w:trHeight w:val="118"/>
        </w:trPr>
        <w:tc>
          <w:tcPr>
            <w:tcW w:w="1742" w:type="dxa"/>
            <w:vMerge/>
          </w:tcPr>
          <w:p w:rsidR="00FD1E8B" w:rsidRDefault="00FD1E8B" w:rsidP="007116B1">
            <w:pP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07" w:type="dxa"/>
            <w:vMerge w:val="restart"/>
          </w:tcPr>
          <w:p w:rsidR="00FD1E8B" w:rsidRDefault="00FD1E8B" w:rsidP="007116B1">
            <w:r>
              <w:t>недостатки</w:t>
            </w:r>
          </w:p>
        </w:tc>
        <w:tc>
          <w:tcPr>
            <w:tcW w:w="2838" w:type="dxa"/>
          </w:tcPr>
          <w:p w:rsidR="00FD1E8B" w:rsidRDefault="00FD1E8B" w:rsidP="007116B1">
            <w:r>
              <w:t>Приложение непрактично. Нет никакого плана на обучение: даются лишь элементарные слова.</w:t>
            </w:r>
          </w:p>
        </w:tc>
        <w:tc>
          <w:tcPr>
            <w:tcW w:w="2088" w:type="dxa"/>
          </w:tcPr>
          <w:p w:rsidR="00FD1E8B" w:rsidRDefault="00FD1E8B" w:rsidP="007116B1">
            <w:r>
              <w:t>Игра должна научить чему-то полезному в жизни.</w:t>
            </w:r>
          </w:p>
        </w:tc>
        <w:tc>
          <w:tcPr>
            <w:tcW w:w="1889" w:type="dxa"/>
          </w:tcPr>
          <w:p w:rsidR="00FD1E8B" w:rsidRDefault="00FD1E8B" w:rsidP="007116B1">
            <w:r>
              <w:t>Наше приложение будет давать конкретные знания в выбранной пользователем области.</w:t>
            </w:r>
          </w:p>
        </w:tc>
      </w:tr>
      <w:tr w:rsidR="00FD1E8B" w:rsidTr="007116B1">
        <w:trPr>
          <w:trHeight w:val="117"/>
        </w:trPr>
        <w:tc>
          <w:tcPr>
            <w:tcW w:w="1742" w:type="dxa"/>
            <w:vMerge/>
          </w:tcPr>
          <w:p w:rsidR="00FD1E8B" w:rsidRDefault="00FD1E8B" w:rsidP="007116B1">
            <w:pP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07" w:type="dxa"/>
            <w:vMerge/>
          </w:tcPr>
          <w:p w:rsidR="00FD1E8B" w:rsidRDefault="00FD1E8B" w:rsidP="007116B1"/>
        </w:tc>
        <w:tc>
          <w:tcPr>
            <w:tcW w:w="2838" w:type="dxa"/>
          </w:tcPr>
          <w:p w:rsidR="00FD1E8B" w:rsidRDefault="00FD1E8B" w:rsidP="007116B1"/>
        </w:tc>
        <w:tc>
          <w:tcPr>
            <w:tcW w:w="2088" w:type="dxa"/>
          </w:tcPr>
          <w:p w:rsidR="00FD1E8B" w:rsidRDefault="00FD1E8B" w:rsidP="007116B1"/>
        </w:tc>
        <w:tc>
          <w:tcPr>
            <w:tcW w:w="1889" w:type="dxa"/>
          </w:tcPr>
          <w:p w:rsidR="00FD1E8B" w:rsidRDefault="00FD1E8B" w:rsidP="007116B1"/>
        </w:tc>
      </w:tr>
      <w:tr w:rsidR="00FD1E8B" w:rsidTr="007116B1">
        <w:trPr>
          <w:trHeight w:val="80"/>
        </w:trPr>
        <w:tc>
          <w:tcPr>
            <w:tcW w:w="1742" w:type="dxa"/>
            <w:vMerge w:val="restart"/>
          </w:tcPr>
          <w:p w:rsidR="00FD1E8B" w:rsidRPr="00027EF7" w:rsidRDefault="00FD1E8B" w:rsidP="007116B1">
            <w:proofErr w:type="spellStart"/>
            <w:r>
              <w:rPr>
                <w:lang w:val="en-US"/>
              </w:rPr>
              <w:t>Memrise</w:t>
            </w:r>
            <w:proofErr w:type="spellEnd"/>
          </w:p>
        </w:tc>
        <w:tc>
          <w:tcPr>
            <w:tcW w:w="2007" w:type="dxa"/>
            <w:vMerge w:val="restart"/>
          </w:tcPr>
          <w:p w:rsidR="00FD1E8B" w:rsidRDefault="00FD1E8B" w:rsidP="007116B1">
            <w:r>
              <w:t xml:space="preserve">Преимущества </w:t>
            </w:r>
          </w:p>
        </w:tc>
        <w:tc>
          <w:tcPr>
            <w:tcW w:w="2838" w:type="dxa"/>
          </w:tcPr>
          <w:p w:rsidR="00FD1E8B" w:rsidRDefault="00FD1E8B" w:rsidP="007116B1">
            <w:r>
              <w:t>Методичный подход к обучению. Множество лаконичных пояснений к заданиям, примеров и правок в случае ошибочного ответа.</w:t>
            </w:r>
          </w:p>
        </w:tc>
        <w:tc>
          <w:tcPr>
            <w:tcW w:w="2088" w:type="dxa"/>
          </w:tcPr>
          <w:p w:rsidR="00FD1E8B" w:rsidRDefault="00FD1E8B" w:rsidP="007116B1">
            <w:r>
              <w:t xml:space="preserve">Информация должна быть ясна и «разжевана» так, чтобы не вызывать новых вопросов </w:t>
            </w:r>
          </w:p>
        </w:tc>
        <w:tc>
          <w:tcPr>
            <w:tcW w:w="1889" w:type="dxa"/>
          </w:tcPr>
          <w:p w:rsidR="00FD1E8B" w:rsidRDefault="00FD1E8B" w:rsidP="007116B1">
            <w:r>
              <w:t>Реализация аналогичных методов</w:t>
            </w:r>
            <w:proofErr w:type="gramStart"/>
            <w:r>
              <w:t xml:space="preserve"> .</w:t>
            </w:r>
            <w:proofErr w:type="gramEnd"/>
          </w:p>
        </w:tc>
      </w:tr>
      <w:tr w:rsidR="00FD1E8B" w:rsidTr="007116B1">
        <w:trPr>
          <w:trHeight w:val="78"/>
        </w:trPr>
        <w:tc>
          <w:tcPr>
            <w:tcW w:w="1742" w:type="dxa"/>
            <w:vMerge/>
          </w:tcPr>
          <w:p w:rsidR="00FD1E8B" w:rsidRPr="00027EF7" w:rsidRDefault="00FD1E8B" w:rsidP="007116B1"/>
        </w:tc>
        <w:tc>
          <w:tcPr>
            <w:tcW w:w="2007" w:type="dxa"/>
            <w:vMerge/>
          </w:tcPr>
          <w:p w:rsidR="00FD1E8B" w:rsidRDefault="00FD1E8B" w:rsidP="007116B1"/>
        </w:tc>
        <w:tc>
          <w:tcPr>
            <w:tcW w:w="2838" w:type="dxa"/>
          </w:tcPr>
          <w:p w:rsidR="00FD1E8B" w:rsidRDefault="00FD1E8B" w:rsidP="007116B1">
            <w:r>
              <w:t>Каждый игрок способен выбрать свой уровень знаний и начать изучение с этого уровня.</w:t>
            </w:r>
          </w:p>
        </w:tc>
        <w:tc>
          <w:tcPr>
            <w:tcW w:w="2088" w:type="dxa"/>
          </w:tcPr>
          <w:p w:rsidR="00FD1E8B" w:rsidRDefault="00FD1E8B" w:rsidP="007116B1">
            <w:r>
              <w:t>Игра должна учитывать возможности пользователя и подстраивать под него порог вхождения.</w:t>
            </w:r>
          </w:p>
        </w:tc>
        <w:tc>
          <w:tcPr>
            <w:tcW w:w="1889" w:type="dxa"/>
          </w:tcPr>
          <w:p w:rsidR="00FD1E8B" w:rsidRDefault="00FD1E8B" w:rsidP="007116B1">
            <w:r>
              <w:t>Вместо разделения на уровни знаний будет представлена возможность выбирать конкретную тематику, интересующую пользователя.</w:t>
            </w:r>
          </w:p>
        </w:tc>
      </w:tr>
      <w:tr w:rsidR="00FD1E8B" w:rsidTr="007116B1">
        <w:trPr>
          <w:trHeight w:val="78"/>
        </w:trPr>
        <w:tc>
          <w:tcPr>
            <w:tcW w:w="1742" w:type="dxa"/>
            <w:vMerge/>
          </w:tcPr>
          <w:p w:rsidR="00FD1E8B" w:rsidRPr="00027EF7" w:rsidRDefault="00FD1E8B" w:rsidP="007116B1"/>
        </w:tc>
        <w:tc>
          <w:tcPr>
            <w:tcW w:w="2007" w:type="dxa"/>
            <w:vMerge/>
          </w:tcPr>
          <w:p w:rsidR="00FD1E8B" w:rsidRDefault="00FD1E8B" w:rsidP="007116B1"/>
        </w:tc>
        <w:tc>
          <w:tcPr>
            <w:tcW w:w="2838" w:type="dxa"/>
          </w:tcPr>
          <w:p w:rsidR="00FD1E8B" w:rsidRDefault="00FD1E8B" w:rsidP="007116B1"/>
        </w:tc>
        <w:tc>
          <w:tcPr>
            <w:tcW w:w="2088" w:type="dxa"/>
          </w:tcPr>
          <w:p w:rsidR="00FD1E8B" w:rsidRDefault="00FD1E8B" w:rsidP="007116B1"/>
        </w:tc>
        <w:tc>
          <w:tcPr>
            <w:tcW w:w="1889" w:type="dxa"/>
          </w:tcPr>
          <w:p w:rsidR="00FD1E8B" w:rsidRDefault="00FD1E8B" w:rsidP="007116B1"/>
        </w:tc>
      </w:tr>
      <w:tr w:rsidR="00FD1E8B" w:rsidTr="007116B1">
        <w:trPr>
          <w:trHeight w:val="80"/>
        </w:trPr>
        <w:tc>
          <w:tcPr>
            <w:tcW w:w="1742" w:type="dxa"/>
            <w:vMerge/>
          </w:tcPr>
          <w:p w:rsidR="00FD1E8B" w:rsidRPr="00027EF7" w:rsidRDefault="00FD1E8B" w:rsidP="007116B1"/>
        </w:tc>
        <w:tc>
          <w:tcPr>
            <w:tcW w:w="2007" w:type="dxa"/>
            <w:vMerge w:val="restart"/>
          </w:tcPr>
          <w:p w:rsidR="00FD1E8B" w:rsidRDefault="00FD1E8B" w:rsidP="007116B1">
            <w:r>
              <w:t>Недостатки</w:t>
            </w:r>
          </w:p>
        </w:tc>
        <w:tc>
          <w:tcPr>
            <w:tcW w:w="2838" w:type="dxa"/>
          </w:tcPr>
          <w:p w:rsidR="00FD1E8B" w:rsidRDefault="00FD1E8B" w:rsidP="007116B1">
            <w:r>
              <w:t>Реклама внутри приложения. И рассылка уведомлений на почту (с разрешения пользователя).</w:t>
            </w:r>
          </w:p>
        </w:tc>
        <w:tc>
          <w:tcPr>
            <w:tcW w:w="2088" w:type="dxa"/>
          </w:tcPr>
          <w:p w:rsidR="00FD1E8B" w:rsidRDefault="00FD1E8B" w:rsidP="007116B1">
            <w:r>
              <w:t>НИКТО НЕ ЛЮБИТ РЕКЛАМУ!!</w:t>
            </w:r>
          </w:p>
          <w:p w:rsidR="00FD1E8B" w:rsidRDefault="00FD1E8B" w:rsidP="007116B1"/>
        </w:tc>
        <w:tc>
          <w:tcPr>
            <w:tcW w:w="1889" w:type="dxa"/>
          </w:tcPr>
          <w:p w:rsidR="00FD1E8B" w:rsidRDefault="00FD1E8B" w:rsidP="007116B1">
            <w:r>
              <w:t>Отсутствие рекламы как таковой или же вкрапление её в игру без раздражения игрока</w:t>
            </w:r>
          </w:p>
        </w:tc>
      </w:tr>
      <w:tr w:rsidR="00FD1E8B" w:rsidTr="007116B1">
        <w:trPr>
          <w:trHeight w:val="78"/>
        </w:trPr>
        <w:tc>
          <w:tcPr>
            <w:tcW w:w="1742" w:type="dxa"/>
            <w:vMerge/>
          </w:tcPr>
          <w:p w:rsidR="00FD1E8B" w:rsidRPr="00027EF7" w:rsidRDefault="00FD1E8B" w:rsidP="007116B1"/>
        </w:tc>
        <w:tc>
          <w:tcPr>
            <w:tcW w:w="2007" w:type="dxa"/>
            <w:vMerge/>
          </w:tcPr>
          <w:p w:rsidR="00FD1E8B" w:rsidRDefault="00FD1E8B" w:rsidP="007116B1"/>
        </w:tc>
        <w:tc>
          <w:tcPr>
            <w:tcW w:w="2838" w:type="dxa"/>
          </w:tcPr>
          <w:p w:rsidR="00FD1E8B" w:rsidRDefault="00FD1E8B" w:rsidP="007116B1">
            <w:r>
              <w:t xml:space="preserve">Загромождение меню. </w:t>
            </w:r>
          </w:p>
        </w:tc>
        <w:tc>
          <w:tcPr>
            <w:tcW w:w="2088" w:type="dxa"/>
          </w:tcPr>
          <w:p w:rsidR="00FD1E8B" w:rsidRDefault="00FD1E8B" w:rsidP="007116B1">
            <w:r>
              <w:t xml:space="preserve">Возможность разобраться в приложении интуитивно и «без </w:t>
            </w:r>
            <w:proofErr w:type="spellStart"/>
            <w:proofErr w:type="gramStart"/>
            <w:r>
              <w:t>заморочек</w:t>
            </w:r>
            <w:proofErr w:type="spellEnd"/>
            <w:proofErr w:type="gramEnd"/>
            <w:r>
              <w:t>»</w:t>
            </w:r>
          </w:p>
        </w:tc>
        <w:tc>
          <w:tcPr>
            <w:tcW w:w="1889" w:type="dxa"/>
          </w:tcPr>
          <w:p w:rsidR="00FD1E8B" w:rsidRDefault="00FD1E8B" w:rsidP="007116B1">
            <w:r>
              <w:t>Легкий и удобный интерфейс без обилия лишнего функционала.</w:t>
            </w:r>
          </w:p>
        </w:tc>
      </w:tr>
      <w:tr w:rsidR="00FD1E8B" w:rsidTr="007116B1">
        <w:trPr>
          <w:trHeight w:val="78"/>
        </w:trPr>
        <w:tc>
          <w:tcPr>
            <w:tcW w:w="1742" w:type="dxa"/>
            <w:vMerge/>
          </w:tcPr>
          <w:p w:rsidR="00FD1E8B" w:rsidRPr="00027EF7" w:rsidRDefault="00FD1E8B" w:rsidP="007116B1"/>
        </w:tc>
        <w:tc>
          <w:tcPr>
            <w:tcW w:w="2007" w:type="dxa"/>
            <w:vMerge/>
          </w:tcPr>
          <w:p w:rsidR="00FD1E8B" w:rsidRDefault="00FD1E8B" w:rsidP="007116B1"/>
        </w:tc>
        <w:tc>
          <w:tcPr>
            <w:tcW w:w="2838" w:type="dxa"/>
          </w:tcPr>
          <w:p w:rsidR="00FD1E8B" w:rsidRDefault="00FD1E8B" w:rsidP="007116B1">
            <w:r>
              <w:t>Система «ограниченного функционала» и докупка возможностей через систему платных подписок.</w:t>
            </w:r>
          </w:p>
        </w:tc>
        <w:tc>
          <w:tcPr>
            <w:tcW w:w="2088" w:type="dxa"/>
          </w:tcPr>
          <w:p w:rsidR="00FD1E8B" w:rsidRDefault="00FD1E8B" w:rsidP="007116B1">
            <w:r>
              <w:t>Возможность получить весь функционал приложения сразу.</w:t>
            </w:r>
          </w:p>
        </w:tc>
        <w:tc>
          <w:tcPr>
            <w:tcW w:w="1889" w:type="dxa"/>
          </w:tcPr>
          <w:p w:rsidR="00FD1E8B" w:rsidRPr="00145E18" w:rsidRDefault="00FD1E8B" w:rsidP="007116B1">
            <w:r>
              <w:t>Отсутствие недосказанности.</w:t>
            </w:r>
            <w:r>
              <w:br/>
              <w:t xml:space="preserve">Приложение будет либо изначально платным, либо </w:t>
            </w:r>
            <w:r>
              <w:rPr>
                <w:lang w:val="en-US"/>
              </w:rPr>
              <w:t>free</w:t>
            </w:r>
            <w:r w:rsidRPr="00145E18">
              <w:t xml:space="preserve"> </w:t>
            </w:r>
            <w:r>
              <w:rPr>
                <w:lang w:val="en-US"/>
              </w:rPr>
              <w:t>to</w:t>
            </w:r>
            <w:r w:rsidRPr="00145E18">
              <w:t xml:space="preserve"> </w:t>
            </w:r>
            <w:r>
              <w:rPr>
                <w:lang w:val="en-US"/>
              </w:rPr>
              <w:t>play</w:t>
            </w:r>
            <w:r w:rsidRPr="00145E18">
              <w:t>.</w:t>
            </w:r>
          </w:p>
        </w:tc>
      </w:tr>
      <w:tr w:rsidR="00FD1E8B" w:rsidTr="007116B1">
        <w:trPr>
          <w:trHeight w:val="78"/>
        </w:trPr>
        <w:tc>
          <w:tcPr>
            <w:tcW w:w="1742" w:type="dxa"/>
            <w:vMerge/>
          </w:tcPr>
          <w:p w:rsidR="00FD1E8B" w:rsidRPr="00027EF7" w:rsidRDefault="00FD1E8B" w:rsidP="007116B1"/>
        </w:tc>
        <w:tc>
          <w:tcPr>
            <w:tcW w:w="2007" w:type="dxa"/>
            <w:vMerge/>
          </w:tcPr>
          <w:p w:rsidR="00FD1E8B" w:rsidRDefault="00FD1E8B" w:rsidP="007116B1"/>
        </w:tc>
        <w:tc>
          <w:tcPr>
            <w:tcW w:w="2838" w:type="dxa"/>
          </w:tcPr>
          <w:p w:rsidR="00FD1E8B" w:rsidRDefault="00FD1E8B" w:rsidP="007116B1"/>
        </w:tc>
        <w:tc>
          <w:tcPr>
            <w:tcW w:w="2088" w:type="dxa"/>
          </w:tcPr>
          <w:p w:rsidR="00FD1E8B" w:rsidRDefault="00FD1E8B" w:rsidP="007116B1"/>
        </w:tc>
        <w:tc>
          <w:tcPr>
            <w:tcW w:w="1889" w:type="dxa"/>
          </w:tcPr>
          <w:p w:rsidR="00FD1E8B" w:rsidRDefault="00FD1E8B" w:rsidP="007116B1"/>
        </w:tc>
      </w:tr>
      <w:tr w:rsidR="00FD1E8B" w:rsidTr="007116B1">
        <w:trPr>
          <w:trHeight w:val="313"/>
        </w:trPr>
        <w:tc>
          <w:tcPr>
            <w:tcW w:w="1742" w:type="dxa"/>
          </w:tcPr>
          <w:p w:rsidR="00FD1E8B" w:rsidRDefault="00FD1E8B" w:rsidP="007116B1"/>
        </w:tc>
        <w:tc>
          <w:tcPr>
            <w:tcW w:w="4845" w:type="dxa"/>
            <w:gridSpan w:val="2"/>
          </w:tcPr>
          <w:p w:rsidR="00FD1E8B" w:rsidRDefault="00FD1E8B" w:rsidP="007116B1"/>
        </w:tc>
        <w:tc>
          <w:tcPr>
            <w:tcW w:w="2088" w:type="dxa"/>
          </w:tcPr>
          <w:p w:rsidR="00FD1E8B" w:rsidRDefault="00FD1E8B" w:rsidP="007116B1"/>
        </w:tc>
        <w:tc>
          <w:tcPr>
            <w:tcW w:w="1889" w:type="dxa"/>
          </w:tcPr>
          <w:p w:rsidR="00FD1E8B" w:rsidRDefault="00FD1E8B" w:rsidP="007116B1"/>
        </w:tc>
      </w:tr>
    </w:tbl>
    <w:p w:rsidR="00945824" w:rsidRDefault="00945824" w:rsidP="002100CD">
      <w:pPr>
        <w:rPr>
          <w:rStyle w:val="a6"/>
          <w:i w:val="0"/>
        </w:rPr>
      </w:pPr>
    </w:p>
    <w:p w:rsidR="002100CD" w:rsidRPr="002100CD" w:rsidRDefault="002100CD" w:rsidP="002100CD">
      <w:pPr>
        <w:rPr>
          <w:rStyle w:val="a6"/>
          <w:i w:val="0"/>
        </w:rPr>
      </w:pPr>
    </w:p>
    <w:sectPr w:rsidR="002100CD" w:rsidRPr="0021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CD"/>
    <w:rsid w:val="00175949"/>
    <w:rsid w:val="002100CD"/>
    <w:rsid w:val="00945824"/>
    <w:rsid w:val="00D03DD4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0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0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2100CD"/>
    <w:rPr>
      <w:b/>
      <w:bCs/>
    </w:rPr>
  </w:style>
  <w:style w:type="character" w:styleId="a5">
    <w:name w:val="Subtle Emphasis"/>
    <w:basedOn w:val="a0"/>
    <w:uiPriority w:val="19"/>
    <w:qFormat/>
    <w:rsid w:val="002100CD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2100CD"/>
    <w:rPr>
      <w:i/>
      <w:iCs/>
    </w:rPr>
  </w:style>
  <w:style w:type="paragraph" w:styleId="a7">
    <w:name w:val="Title"/>
    <w:basedOn w:val="a"/>
    <w:next w:val="a"/>
    <w:link w:val="a8"/>
    <w:uiPriority w:val="10"/>
    <w:qFormat/>
    <w:rsid w:val="002100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210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rmal (Web)"/>
    <w:basedOn w:val="a"/>
    <w:uiPriority w:val="99"/>
    <w:semiHidden/>
    <w:unhideWhenUsed/>
    <w:rsid w:val="0021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D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0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0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2100CD"/>
    <w:rPr>
      <w:b/>
      <w:bCs/>
    </w:rPr>
  </w:style>
  <w:style w:type="character" w:styleId="a5">
    <w:name w:val="Subtle Emphasis"/>
    <w:basedOn w:val="a0"/>
    <w:uiPriority w:val="19"/>
    <w:qFormat/>
    <w:rsid w:val="002100CD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2100CD"/>
    <w:rPr>
      <w:i/>
      <w:iCs/>
    </w:rPr>
  </w:style>
  <w:style w:type="paragraph" w:styleId="a7">
    <w:name w:val="Title"/>
    <w:basedOn w:val="a"/>
    <w:next w:val="a"/>
    <w:link w:val="a8"/>
    <w:uiPriority w:val="10"/>
    <w:qFormat/>
    <w:rsid w:val="002100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210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rmal (Web)"/>
    <w:basedOn w:val="a"/>
    <w:uiPriority w:val="99"/>
    <w:semiHidden/>
    <w:unhideWhenUsed/>
    <w:rsid w:val="0021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D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 Егор Викторович</dc:creator>
  <cp:keywords/>
  <dc:description/>
  <cp:lastModifiedBy>irishka_lis</cp:lastModifiedBy>
  <cp:revision>3</cp:revision>
  <dcterms:created xsi:type="dcterms:W3CDTF">2019-12-01T18:05:00Z</dcterms:created>
  <dcterms:modified xsi:type="dcterms:W3CDTF">2019-12-13T09:47:00Z</dcterms:modified>
</cp:coreProperties>
</file>