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9AF" w:rsidRDefault="00F32EDE">
      <w:pPr>
        <w:spacing w:line="240" w:lineRule="auto"/>
        <w:ind w:right="-324"/>
      </w:pPr>
      <w:r>
        <w:t xml:space="preserve">                              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-142874</wp:posOffset>
            </wp:positionH>
            <wp:positionV relativeFrom="paragraph">
              <wp:posOffset>0</wp:posOffset>
            </wp:positionV>
            <wp:extent cx="1243330" cy="692785"/>
            <wp:effectExtent l="0" t="0" r="0" b="0"/>
            <wp:wrapNone/>
            <wp:docPr id="2" name="image3.jpg" descr="LOGO_RUS_Black_on_wh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LOGO_RUS_Black_on_whi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0</wp:posOffset>
                </wp:positionV>
                <wp:extent cx="4807585" cy="113347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46970" y="3218025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209AF" w:rsidRDefault="00F32EDE">
                            <w:pPr>
                              <w:spacing w:after="160"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:rsidR="009209AF" w:rsidRDefault="00F32EDE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      </w:r>
                          </w:p>
                          <w:p w:rsidR="009209AF" w:rsidRDefault="00F32EDE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0</wp:posOffset>
                </wp:positionV>
                <wp:extent cx="4807585" cy="1133475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7585" cy="1133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9209AF">
      <w:pPr>
        <w:spacing w:line="240" w:lineRule="auto"/>
        <w:ind w:right="-324"/>
      </w:pPr>
    </w:p>
    <w:p w:rsidR="009209AF" w:rsidRDefault="00F32EDE">
      <w:pPr>
        <w:spacing w:line="240" w:lineRule="auto"/>
        <w:ind w:right="-32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ОТЧЕТ</w:t>
      </w:r>
    </w:p>
    <w:p w:rsidR="009209AF" w:rsidRDefault="00F32EDE">
      <w:pPr>
        <w:spacing w:line="240" w:lineRule="auto"/>
        <w:ind w:right="-32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проектной работе</w:t>
      </w:r>
    </w:p>
    <w:p w:rsidR="009209AF" w:rsidRDefault="00F32EDE">
      <w:pPr>
        <w:spacing w:line="240" w:lineRule="auto"/>
        <w:ind w:right="-324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теме: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Запусти ракету</w:t>
      </w:r>
    </w:p>
    <w:p w:rsidR="009209AF" w:rsidRDefault="00F32EDE">
      <w:pPr>
        <w:spacing w:line="240" w:lineRule="auto"/>
        <w:ind w:right="-324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Проектный практикум</w:t>
      </w:r>
    </w:p>
    <w:p w:rsidR="009209AF" w:rsidRDefault="009209AF">
      <w:pPr>
        <w:spacing w:line="240" w:lineRule="auto"/>
        <w:ind w:right="-324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9209AF">
      <w:pPr>
        <w:spacing w:line="240" w:lineRule="auto"/>
        <w:ind w:right="-32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F32EDE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Команда: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ТИПО4КИ</w:t>
      </w: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F32EDE">
      <w:pPr>
        <w:spacing w:line="240" w:lineRule="auto"/>
        <w:ind w:right="-32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Екатеринбург </w:t>
      </w:r>
    </w:p>
    <w:p w:rsidR="009209AF" w:rsidRDefault="00F32EDE">
      <w:pPr>
        <w:spacing w:line="240" w:lineRule="auto"/>
        <w:ind w:right="-32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9209AF" w:rsidRDefault="00F32EDE">
      <w:pPr>
        <w:pStyle w:val="1"/>
        <w:widowControl w:val="0"/>
        <w:spacing w:line="360" w:lineRule="auto"/>
        <w:ind w:right="-324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vneg3l15otd9" w:colFirst="0" w:colLast="0"/>
      <w:bookmarkEnd w:id="0"/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Содержание</w:t>
      </w:r>
    </w:p>
    <w:p w:rsidR="009209AF" w:rsidRDefault="00F32EDE">
      <w:pPr>
        <w:widowControl w:val="0"/>
        <w:spacing w:line="360" w:lineRule="auto"/>
        <w:ind w:right="-324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ВВЕДЕНИЕ</w:t>
      </w:r>
    </w:p>
    <w:p w:rsidR="009209AF" w:rsidRDefault="00F32EDE">
      <w:pPr>
        <w:numPr>
          <w:ilvl w:val="0"/>
          <w:numId w:val="14"/>
        </w:numPr>
        <w:spacing w:line="360" w:lineRule="auto"/>
        <w:ind w:left="283" w:right="-182" w:hanging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Команда                                                                                                                                                                                </w:t>
      </w:r>
    </w:p>
    <w:p w:rsidR="009209AF" w:rsidRDefault="00F32EDE">
      <w:pPr>
        <w:numPr>
          <w:ilvl w:val="0"/>
          <w:numId w:val="14"/>
        </w:numPr>
        <w:spacing w:line="360" w:lineRule="auto"/>
        <w:ind w:left="283" w:right="-324" w:hanging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Целевая аудитория</w:t>
      </w:r>
    </w:p>
    <w:p w:rsidR="009209AF" w:rsidRDefault="00F32EDE">
      <w:pPr>
        <w:numPr>
          <w:ilvl w:val="0"/>
          <w:numId w:val="14"/>
        </w:numPr>
        <w:spacing w:line="360" w:lineRule="auto"/>
        <w:ind w:left="283" w:right="-324" w:hanging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Календарный план проекта</w:t>
      </w:r>
    </w:p>
    <w:p w:rsidR="009209AF" w:rsidRDefault="00F32EDE">
      <w:pPr>
        <w:numPr>
          <w:ilvl w:val="0"/>
          <w:numId w:val="14"/>
        </w:numPr>
        <w:spacing w:line="360" w:lineRule="auto"/>
        <w:ind w:left="283" w:right="-324" w:hanging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Описание проблемы </w:t>
      </w:r>
    </w:p>
    <w:p w:rsidR="009209AF" w:rsidRDefault="00F32EDE">
      <w:pPr>
        <w:numPr>
          <w:ilvl w:val="0"/>
          <w:numId w:val="14"/>
        </w:numPr>
        <w:spacing w:line="360" w:lineRule="auto"/>
        <w:ind w:left="283" w:right="-324" w:hanging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Подходы к </w:t>
      </w:r>
      <w:r>
        <w:rPr>
          <w:rFonts w:ascii="Times New Roman" w:eastAsia="Times New Roman" w:hAnsi="Times New Roman" w:cs="Times New Roman"/>
        </w:rPr>
        <w:t>решению проблемы</w:t>
      </w:r>
    </w:p>
    <w:p w:rsidR="009209AF" w:rsidRDefault="00F32EDE">
      <w:pPr>
        <w:numPr>
          <w:ilvl w:val="0"/>
          <w:numId w:val="14"/>
        </w:numPr>
        <w:spacing w:line="360" w:lineRule="auto"/>
        <w:ind w:left="283" w:right="-324" w:hanging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Анализ аналогов</w:t>
      </w:r>
    </w:p>
    <w:p w:rsidR="009209AF" w:rsidRDefault="00F32EDE">
      <w:pPr>
        <w:numPr>
          <w:ilvl w:val="0"/>
          <w:numId w:val="14"/>
        </w:numPr>
        <w:spacing w:line="360" w:lineRule="auto"/>
        <w:ind w:left="283" w:right="-324" w:hanging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Требования к продукту и к MVP</w:t>
      </w:r>
    </w:p>
    <w:p w:rsidR="009209AF" w:rsidRDefault="00F32EDE">
      <w:pPr>
        <w:numPr>
          <w:ilvl w:val="0"/>
          <w:numId w:val="14"/>
        </w:numPr>
        <w:spacing w:line="360" w:lineRule="auto"/>
        <w:ind w:left="283" w:right="-324" w:hanging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Стек для разработки</w:t>
      </w:r>
    </w:p>
    <w:p w:rsidR="009209AF" w:rsidRDefault="00F32EDE">
      <w:pPr>
        <w:numPr>
          <w:ilvl w:val="0"/>
          <w:numId w:val="14"/>
        </w:numPr>
        <w:spacing w:line="360" w:lineRule="auto"/>
        <w:ind w:left="283" w:right="-324" w:hanging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Прототипирование</w:t>
      </w:r>
    </w:p>
    <w:p w:rsidR="009209AF" w:rsidRDefault="00F32EDE">
      <w:pPr>
        <w:numPr>
          <w:ilvl w:val="0"/>
          <w:numId w:val="14"/>
        </w:numPr>
        <w:spacing w:line="360" w:lineRule="auto"/>
        <w:ind w:left="283" w:right="-324" w:hanging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Разработка системы</w:t>
      </w:r>
    </w:p>
    <w:p w:rsidR="009209AF" w:rsidRDefault="00F32EDE">
      <w:pPr>
        <w:numPr>
          <w:ilvl w:val="0"/>
          <w:numId w:val="14"/>
        </w:numPr>
        <w:spacing w:line="360" w:lineRule="auto"/>
        <w:ind w:left="283" w:right="-324" w:hanging="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Заключение</w:t>
      </w:r>
    </w:p>
    <w:p w:rsidR="009209AF" w:rsidRDefault="00F32EDE">
      <w:pPr>
        <w:spacing w:line="360" w:lineRule="auto"/>
        <w:ind w:right="-324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ЗАКЛЮЧЕНИЕ</w:t>
      </w:r>
    </w:p>
    <w:p w:rsidR="009209AF" w:rsidRDefault="00F32EDE">
      <w:pPr>
        <w:spacing w:line="360" w:lineRule="auto"/>
        <w:ind w:right="-324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БИБЛИОГРАФИЧЕСКИЙ СПИСОК</w:t>
      </w: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</w:rPr>
      </w:pPr>
    </w:p>
    <w:p w:rsidR="009209AF" w:rsidRDefault="00F32EDE">
      <w:pPr>
        <w:pStyle w:val="1"/>
        <w:spacing w:line="360" w:lineRule="auto"/>
        <w:ind w:right="-324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1" w:name="_btcpea78gl2b" w:colFirst="0" w:colLast="0"/>
      <w:bookmarkEnd w:id="1"/>
      <w:r>
        <w:rPr>
          <w:rFonts w:ascii="Times New Roman" w:eastAsia="Times New Roman" w:hAnsi="Times New Roman" w:cs="Times New Roman"/>
          <w:b/>
          <w:sz w:val="36"/>
          <w:szCs w:val="36"/>
        </w:rPr>
        <w:t>ВВЕДЕНИЕ</w:t>
      </w:r>
    </w:p>
    <w:p w:rsidR="009209AF" w:rsidRDefault="00F32EDE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Зародившись в начале 70-х годов XX столетия, игровая индустрия прошла огромный путь. То, что начиналось, как простые аркады (короткие по времени, но интенсивные по игровому процессу игры), которые делались группами по 2-3 человека за месяц при минимальных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затратах теперь стало огромным рынком с большим количеством участников (134 млрд. $ по итогам 2018 г.) [5]. Компьютерные игры – один из наиболее значимых и быстро растущих сегментов глобальной массовой культуры. Впечатляют темпы расширения игрового сообщес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тва, равно как и перспективы развития индустрии, занимающейся разработкой, продвижением и продажей игр.</w:t>
      </w:r>
    </w:p>
    <w:p w:rsidR="009209AF" w:rsidRDefault="00F32EDE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данным профессионального медиа об играх DTF,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Factorio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” заняла первое место в номинации “Игра года 2021” [1],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color w:val="202122"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к</w:t>
      </w:r>
      <w:proofErr w:type="gram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февралю 2022 года общий тираж прод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анных копий игры превысил 3.1 млн, сообщает российское мультиплатформенное издание о видеоиграх “Игромания” [3]. </w:t>
      </w:r>
      <w:r>
        <w:rPr>
          <w:color w:val="202122"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На сервисе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lastRenderedPageBreak/>
        <w:t xml:space="preserve">цифровой дистрибуции игр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Steam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игра оценивается пользователями крайне высоко [2].</w:t>
      </w:r>
    </w:p>
    <w:p w:rsidR="009209AF" w:rsidRDefault="00F32EDE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Во время её прохождения могут появиться проблемы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данной игре, и решением этих вопросов могут быть сторонние онлайн-платформы, либо же приложения, которые будут преподносить информацию в развлекательном ключе.</w:t>
      </w:r>
    </w:p>
    <w:p w:rsidR="009209AF" w:rsidRDefault="00F32EDE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данной работы заключается в том, чтобы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упростить  поиск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информации  пользователя, собрав всё необходимое в одном источнике, преподнести на одном сайте или в приложении.</w:t>
      </w:r>
    </w:p>
    <w:p w:rsidR="009209AF" w:rsidRDefault="00F32EDE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данной работы является разработка веб-сайта и игры, которые в просто</w:t>
      </w:r>
      <w:r>
        <w:rPr>
          <w:rFonts w:ascii="Times New Roman" w:eastAsia="Times New Roman" w:hAnsi="Times New Roman" w:cs="Times New Roman"/>
          <w:sz w:val="28"/>
          <w:szCs w:val="28"/>
        </w:rPr>
        <w:t>м формате опишут и решат вопросы, возникающие у новых игроков в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Factorio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”.</w:t>
      </w:r>
    </w:p>
    <w:p w:rsidR="009209AF" w:rsidRDefault="00F32EDE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поставленной цели, в работе были определены следующие задачи:</w:t>
      </w:r>
    </w:p>
    <w:p w:rsidR="009209AF" w:rsidRDefault="009209AF">
      <w:pPr>
        <w:spacing w:line="360" w:lineRule="auto"/>
        <w:ind w:right="-324"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F32EDE">
      <w:pPr>
        <w:numPr>
          <w:ilvl w:val="0"/>
          <w:numId w:val="8"/>
        </w:numPr>
        <w:spacing w:line="36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Изучить целевую аудиторию данной игры</w:t>
      </w:r>
    </w:p>
    <w:p w:rsidR="009209AF" w:rsidRDefault="00F32EDE">
      <w:pPr>
        <w:numPr>
          <w:ilvl w:val="0"/>
          <w:numId w:val="8"/>
        </w:numPr>
        <w:spacing w:line="36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Проанализировать существующие веб-сервисы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  “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Factorio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</w:t>
      </w:r>
    </w:p>
    <w:p w:rsidR="009209AF" w:rsidRDefault="00F32EDE">
      <w:pPr>
        <w:numPr>
          <w:ilvl w:val="0"/>
          <w:numId w:val="8"/>
        </w:numPr>
        <w:spacing w:line="36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веб-сервис и игру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подробными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гайдами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209AF" w:rsidRDefault="009209AF">
      <w:pPr>
        <w:spacing w:line="360" w:lineRule="auto"/>
        <w:ind w:right="-324"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2" w:name="_6gwsyc2mvwme" w:colFirst="0" w:colLast="0"/>
      <w:bookmarkEnd w:id="2"/>
    </w:p>
    <w:p w:rsidR="009209AF" w:rsidRDefault="00F32EDE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3" w:name="_io6vyraz0nrf" w:colFirst="0" w:colLast="0"/>
      <w:bookmarkEnd w:id="3"/>
      <w:r>
        <w:rPr>
          <w:rFonts w:ascii="Times New Roman" w:eastAsia="Times New Roman" w:hAnsi="Times New Roman" w:cs="Times New Roman"/>
          <w:b/>
          <w:sz w:val="36"/>
          <w:szCs w:val="36"/>
        </w:rPr>
        <w:t>Команда</w:t>
      </w:r>
    </w:p>
    <w:p w:rsidR="009209AF" w:rsidRDefault="00F32EDE">
      <w:pPr>
        <w:numPr>
          <w:ilvl w:val="0"/>
          <w:numId w:val="1"/>
        </w:numPr>
        <w:spacing w:line="36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Хабаров Григорий Викторович РИ-111002 -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тимлид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/дизайнер</w:t>
      </w:r>
    </w:p>
    <w:p w:rsidR="009209AF" w:rsidRDefault="00F32EDE">
      <w:pPr>
        <w:numPr>
          <w:ilvl w:val="0"/>
          <w:numId w:val="1"/>
        </w:numPr>
        <w:spacing w:line="36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Быков Никита Сергеевич РИ-111002 -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тестировщик/аналитик</w:t>
      </w:r>
    </w:p>
    <w:p w:rsidR="009209AF" w:rsidRDefault="00F32EDE">
      <w:pPr>
        <w:numPr>
          <w:ilvl w:val="0"/>
          <w:numId w:val="1"/>
        </w:numPr>
        <w:spacing w:line="36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Хуснуллин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Владимир Александрович РИ-111002 -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разработчик/аналитик.</w:t>
      </w: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4" w:name="_bg59p8caabbg" w:colFirst="0" w:colLast="0"/>
      <w:bookmarkEnd w:id="4"/>
    </w:p>
    <w:p w:rsidR="009209AF" w:rsidRDefault="00F32EDE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5" w:name="_excmqa9kh9v9" w:colFirst="0" w:colLast="0"/>
      <w:bookmarkEnd w:id="5"/>
      <w:r>
        <w:rPr>
          <w:rFonts w:ascii="Times New Roman" w:eastAsia="Times New Roman" w:hAnsi="Times New Roman" w:cs="Times New Roman"/>
          <w:b/>
          <w:sz w:val="36"/>
          <w:szCs w:val="36"/>
        </w:rPr>
        <w:t>Целевая аудитория</w:t>
      </w: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F32EDE">
      <w:pPr>
        <w:spacing w:line="36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Для определения целевой аудитории мы использовали методику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 Сегментаци</w:t>
      </w:r>
      <w:r>
        <w:rPr>
          <w:rFonts w:ascii="Times New Roman" w:eastAsia="Times New Roman" w:hAnsi="Times New Roman" w:cs="Times New Roman"/>
          <w:sz w:val="28"/>
          <w:szCs w:val="28"/>
        </w:rPr>
        <w:t>я рынка проводится по 5 вопросам:</w:t>
      </w:r>
    </w:p>
    <w:p w:rsidR="009209AF" w:rsidRDefault="00F32EDE">
      <w:pPr>
        <w:spacing w:line="360" w:lineRule="auto"/>
        <w:ind w:right="-324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Что?</w:t>
      </w:r>
    </w:p>
    <w:p w:rsidR="009209AF" w:rsidRDefault="00F32EDE">
      <w:pPr>
        <w:spacing w:line="360" w:lineRule="auto"/>
        <w:ind w:right="-324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сегментация по типу товара: что мы предлагаем потребительской группе? Какие товары/услуги?</w:t>
      </w:r>
    </w:p>
    <w:p w:rsidR="009209AF" w:rsidRDefault="00F32EDE">
      <w:pPr>
        <w:spacing w:line="360" w:lineRule="auto"/>
        <w:ind w:right="-324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предлагаем сайт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игру ,где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написали наши  советы для новых игроков .</w:t>
      </w:r>
    </w:p>
    <w:p w:rsidR="009209AF" w:rsidRDefault="00F32EDE">
      <w:pPr>
        <w:spacing w:line="360" w:lineRule="auto"/>
        <w:ind w:right="-324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Кто?</w:t>
      </w:r>
    </w:p>
    <w:p w:rsidR="009209AF" w:rsidRDefault="00F32EDE">
      <w:pPr>
        <w:spacing w:line="360" w:lineRule="auto"/>
        <w:ind w:right="-324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сегментация по типу потребителя: кто приобретает товар/услугу? Какой пол, возраст?</w:t>
      </w:r>
    </w:p>
    <w:p w:rsidR="009209AF" w:rsidRDefault="00F32EDE">
      <w:pPr>
        <w:spacing w:line="360" w:lineRule="auto"/>
        <w:ind w:right="-324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Целевая аудитория нашего проекта - игроки в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Factorio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”. Лица в</w:t>
      </w:r>
    </w:p>
    <w:p w:rsidR="009209AF" w:rsidRDefault="00F32EDE">
      <w:pPr>
        <w:spacing w:line="36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основном мужского пола от 14 до 40 лет, имеющие компьютер и интерес к песочным играм. Женская же часть ауд</w:t>
      </w:r>
      <w:r>
        <w:rPr>
          <w:rFonts w:ascii="Times New Roman" w:eastAsia="Times New Roman" w:hAnsi="Times New Roman" w:cs="Times New Roman"/>
          <w:sz w:val="28"/>
          <w:szCs w:val="28"/>
        </w:rPr>
        <w:t>итории составляет 4% от общего числа игроков.</w:t>
      </w:r>
    </w:p>
    <w:p w:rsidR="009209AF" w:rsidRDefault="00F32EDE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расчет мы брали сообщества, посвященные этой игре.</w:t>
      </w:r>
    </w:p>
    <w:p w:rsidR="009209AF" w:rsidRDefault="00F32EDE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Почему?</w:t>
      </w:r>
    </w:p>
    <w:p w:rsidR="009209AF" w:rsidRDefault="00F32EDE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:rsidR="009209AF" w:rsidRDefault="009209AF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9209AF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F32EDE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Когда?</w:t>
      </w:r>
    </w:p>
    <w:p w:rsidR="009209AF" w:rsidRDefault="00F32EDE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Это сегментация по ситуации, в которой приобретается продукт: когда потребители хотят приобрести товар/услугу?</w:t>
      </w:r>
    </w:p>
    <w:p w:rsidR="009209AF" w:rsidRDefault="00F32EDE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Нашей услугой пользователь захочет воспользоваться непосредственно во время прохождения игры.</w:t>
      </w:r>
    </w:p>
    <w:p w:rsidR="009209AF" w:rsidRDefault="009209AF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F32EDE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Где?</w:t>
      </w:r>
    </w:p>
    <w:p w:rsidR="009209AF" w:rsidRDefault="00F32EDE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сегментация по месту покупок: в каком месте происходит принятие решения о покупке и сама покупка? — имеются ввиду точки контакта с клиентом, где можно повлиять на решение.</w:t>
      </w:r>
    </w:p>
    <w:p w:rsidR="009209AF" w:rsidRDefault="009209AF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F32EDE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Исходя от самой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игры  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принятия решение происходит на компьютере.</w:t>
      </w:r>
    </w:p>
    <w:p w:rsidR="009209AF" w:rsidRDefault="009209AF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9209AF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9209AF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9209AF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9209AF">
      <w:pPr>
        <w:spacing w:line="360" w:lineRule="auto"/>
        <w:ind w:left="720"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9209AF">
      <w:pPr>
        <w:spacing w:line="360" w:lineRule="auto"/>
        <w:ind w:right="-324"/>
        <w:rPr>
          <w:color w:val="1E1E1E"/>
          <w:sz w:val="26"/>
          <w:szCs w:val="26"/>
          <w:highlight w:val="white"/>
        </w:rPr>
      </w:pPr>
    </w:p>
    <w:p w:rsidR="009209AF" w:rsidRDefault="009209AF">
      <w:pPr>
        <w:spacing w:line="360" w:lineRule="auto"/>
        <w:ind w:right="-324"/>
        <w:rPr>
          <w:color w:val="1E1E1E"/>
          <w:sz w:val="26"/>
          <w:szCs w:val="26"/>
          <w:highlight w:val="white"/>
        </w:rPr>
      </w:pPr>
    </w:p>
    <w:p w:rsidR="009209AF" w:rsidRDefault="009209AF">
      <w:pPr>
        <w:spacing w:line="360" w:lineRule="auto"/>
        <w:ind w:right="-324"/>
        <w:rPr>
          <w:color w:val="1E1E1E"/>
          <w:sz w:val="26"/>
          <w:szCs w:val="26"/>
          <w:highlight w:val="white"/>
        </w:rPr>
      </w:pPr>
    </w:p>
    <w:p w:rsidR="009209AF" w:rsidRDefault="009209AF">
      <w:pPr>
        <w:spacing w:line="360" w:lineRule="auto"/>
        <w:ind w:right="-324"/>
        <w:rPr>
          <w:color w:val="1E1E1E"/>
          <w:sz w:val="26"/>
          <w:szCs w:val="26"/>
          <w:highlight w:val="white"/>
        </w:rPr>
      </w:pPr>
    </w:p>
    <w:p w:rsidR="009209AF" w:rsidRDefault="009209AF">
      <w:pPr>
        <w:spacing w:line="360" w:lineRule="auto"/>
        <w:ind w:right="-324"/>
        <w:rPr>
          <w:color w:val="1E1E1E"/>
          <w:sz w:val="26"/>
          <w:szCs w:val="26"/>
          <w:highlight w:val="white"/>
        </w:rPr>
      </w:pPr>
    </w:p>
    <w:p w:rsidR="009209AF" w:rsidRDefault="009209AF">
      <w:pPr>
        <w:spacing w:line="360" w:lineRule="auto"/>
        <w:ind w:right="-324"/>
        <w:rPr>
          <w:color w:val="1E1E1E"/>
          <w:sz w:val="26"/>
          <w:szCs w:val="26"/>
          <w:highlight w:val="white"/>
        </w:rPr>
      </w:pPr>
    </w:p>
    <w:p w:rsidR="009209AF" w:rsidRDefault="009209AF">
      <w:pPr>
        <w:spacing w:line="360" w:lineRule="auto"/>
        <w:ind w:right="-324"/>
        <w:rPr>
          <w:color w:val="1E1E1E"/>
          <w:sz w:val="26"/>
          <w:szCs w:val="26"/>
          <w:highlight w:val="white"/>
        </w:rPr>
      </w:pPr>
    </w:p>
    <w:p w:rsidR="0015095D" w:rsidRDefault="0015095D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6" w:name="_ryh37nfi5pxo" w:colFirst="0" w:colLast="0"/>
      <w:bookmarkEnd w:id="6"/>
    </w:p>
    <w:p w:rsidR="009209AF" w:rsidRDefault="00F32EDE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Календарный план проекта</w:t>
      </w: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</w:p>
    <w:p w:rsidR="009209AF" w:rsidRDefault="00F32EDE">
      <w:pPr>
        <w:spacing w:line="360" w:lineRule="auto"/>
        <w:ind w:left="720"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Название проекта:</w:t>
      </w:r>
    </w:p>
    <w:p w:rsidR="009209AF" w:rsidRDefault="00F32EDE">
      <w:pPr>
        <w:spacing w:line="360" w:lineRule="auto"/>
        <w:ind w:left="720"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Руководитель проекта:</w:t>
      </w:r>
    </w:p>
    <w:p w:rsidR="009209AF" w:rsidRDefault="00F32EDE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Таблица 1 - Календарный план</w:t>
      </w: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tbl>
      <w:tblPr>
        <w:tblStyle w:val="a5"/>
        <w:tblW w:w="11865" w:type="dxa"/>
        <w:tblInd w:w="-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3120"/>
        <w:gridCol w:w="2415"/>
        <w:gridCol w:w="1650"/>
        <w:gridCol w:w="1275"/>
        <w:gridCol w:w="360"/>
        <w:gridCol w:w="360"/>
        <w:gridCol w:w="360"/>
        <w:gridCol w:w="360"/>
        <w:gridCol w:w="360"/>
        <w:gridCol w:w="360"/>
        <w:gridCol w:w="360"/>
        <w:gridCol w:w="285"/>
      </w:tblGrid>
      <w:tr w:rsidR="009209AF">
        <w:trPr>
          <w:trHeight w:val="480"/>
        </w:trPr>
        <w:tc>
          <w:tcPr>
            <w:tcW w:w="6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libri" w:eastAsia="Calibri" w:hAnsi="Calibri" w:cs="Calibri"/>
                <w:b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1E1E1E"/>
                <w:highlight w:val="white"/>
              </w:rPr>
              <w:t>№</w:t>
            </w:r>
          </w:p>
        </w:tc>
        <w:tc>
          <w:tcPr>
            <w:tcW w:w="31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1E1E1E"/>
                <w:highlight w:val="white"/>
              </w:rPr>
              <w:t>Название</w:t>
            </w:r>
          </w:p>
        </w:tc>
        <w:tc>
          <w:tcPr>
            <w:tcW w:w="24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1E1E1E"/>
                <w:highlight w:val="white"/>
              </w:rPr>
              <w:t>Ответственный</w:t>
            </w:r>
          </w:p>
        </w:tc>
        <w:tc>
          <w:tcPr>
            <w:tcW w:w="16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1E1E1E"/>
                <w:highlight w:val="white"/>
              </w:rPr>
              <w:t xml:space="preserve">Длительность </w:t>
            </w:r>
          </w:p>
        </w:tc>
        <w:tc>
          <w:tcPr>
            <w:tcW w:w="12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1E1E1E"/>
                <w:highlight w:val="white"/>
              </w:rPr>
              <w:t>Дата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1E1E1E"/>
                <w:highlight w:val="white"/>
              </w:rPr>
              <w:t>начала</w:t>
            </w:r>
          </w:p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1E1E1E"/>
                <w:highlight w:val="white"/>
              </w:rPr>
            </w:pPr>
          </w:p>
        </w:tc>
        <w:tc>
          <w:tcPr>
            <w:tcW w:w="2805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1E1E1E"/>
                <w:highlight w:val="white"/>
              </w:rPr>
              <w:t>Временные рамки проекта</w:t>
            </w:r>
          </w:p>
        </w:tc>
      </w:tr>
      <w:tr w:rsidR="009209AF">
        <w:trPr>
          <w:trHeight w:val="48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highlight w:val="white"/>
              </w:rPr>
            </w:pPr>
          </w:p>
        </w:tc>
        <w:tc>
          <w:tcPr>
            <w:tcW w:w="31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highlight w:val="white"/>
              </w:rPr>
            </w:pPr>
          </w:p>
        </w:tc>
        <w:tc>
          <w:tcPr>
            <w:tcW w:w="24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highlight w:val="white"/>
              </w:rPr>
            </w:pPr>
          </w:p>
        </w:tc>
        <w:tc>
          <w:tcPr>
            <w:tcW w:w="16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highlight w:val="white"/>
              </w:rPr>
            </w:pPr>
          </w:p>
        </w:tc>
        <w:tc>
          <w:tcPr>
            <w:tcW w:w="12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E1E1E"/>
                <w:sz w:val="28"/>
                <w:szCs w:val="28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н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е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д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 xml:space="preserve">2 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н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е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д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3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н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е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д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 xml:space="preserve">4 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н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е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д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5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н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е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д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6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н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е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д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7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н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е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д</w:t>
            </w:r>
          </w:p>
        </w:tc>
        <w:tc>
          <w:tcPr>
            <w:tcW w:w="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8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н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е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д</w:t>
            </w:r>
          </w:p>
        </w:tc>
      </w:tr>
      <w:tr w:rsidR="009209AF">
        <w:trPr>
          <w:trHeight w:val="420"/>
        </w:trPr>
        <w:tc>
          <w:tcPr>
            <w:tcW w:w="11865" w:type="dxa"/>
            <w:gridSpan w:val="1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b/>
                <w:i/>
                <w:color w:val="1E1E1E"/>
                <w:highlight w:val="white"/>
              </w:rPr>
              <w:t>Анализ</w:t>
            </w:r>
          </w:p>
        </w:tc>
      </w:tr>
      <w:tr w:rsidR="009209AF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1.1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Определение проблемы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Хабаров Г.В.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 неделя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11.04.2022</w:t>
            </w: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1.2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Выявление целевой аудитории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Быков Н.С.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11.04.2022</w:t>
            </w: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1.3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Конкретизация проблемы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Хабаров Г.В.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11.04.2022</w:t>
            </w: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1.4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Подходы к решению проблемы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Быков Н.С.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11.04.2022</w:t>
            </w: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1.5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Анализ аналогов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Быков Н.С.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11.04.2022</w:t>
            </w: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1.6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Определение платформы и стека для продукта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1E1E1E"/>
                <w:highlight w:val="white"/>
              </w:rPr>
              <w:t>Хуснуллин</w:t>
            </w:r>
            <w:proofErr w:type="spellEnd"/>
            <w:r>
              <w:rPr>
                <w:rFonts w:ascii="Calibri" w:eastAsia="Calibri" w:hAnsi="Calibri" w:cs="Calibri"/>
                <w:color w:val="1E1E1E"/>
                <w:highlight w:val="white"/>
              </w:rPr>
              <w:t xml:space="preserve"> В.А.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 xml:space="preserve">Хабаров Г.В. 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18.04.2022</w:t>
            </w:r>
          </w:p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rPr>
          <w:trHeight w:val="735"/>
        </w:trPr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1.7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 xml:space="preserve">Формулирование 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требований к MVP продукта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1E1E1E"/>
                <w:highlight w:val="white"/>
              </w:rPr>
              <w:t>Хуснуллин</w:t>
            </w:r>
            <w:proofErr w:type="spellEnd"/>
            <w:r>
              <w:rPr>
                <w:rFonts w:ascii="Calibri" w:eastAsia="Calibri" w:hAnsi="Calibri" w:cs="Calibri"/>
                <w:color w:val="1E1E1E"/>
                <w:highlight w:val="white"/>
              </w:rPr>
              <w:t xml:space="preserve"> В.А.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18.04.2022</w:t>
            </w:r>
          </w:p>
        </w:tc>
        <w:tc>
          <w:tcPr>
            <w:tcW w:w="3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1.8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Определение платформы и стека для MVP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Хабаров Г.В.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18.04.2022</w:t>
            </w:r>
          </w:p>
        </w:tc>
        <w:tc>
          <w:tcPr>
            <w:tcW w:w="3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1.9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Формулировка цели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Хабаров Г.В.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18.04.2022</w:t>
            </w:r>
          </w:p>
        </w:tc>
        <w:tc>
          <w:tcPr>
            <w:tcW w:w="3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1.10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Формулирование требований к продукту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Быков Н.С.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18.04.2022</w:t>
            </w:r>
          </w:p>
        </w:tc>
        <w:tc>
          <w:tcPr>
            <w:tcW w:w="3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lastRenderedPageBreak/>
              <w:t>1.11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Определение задач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Быков Н.С.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Хабаров Г.В.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18.04.2022</w:t>
            </w:r>
          </w:p>
        </w:tc>
        <w:tc>
          <w:tcPr>
            <w:tcW w:w="3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</w:tbl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tbl>
      <w:tblPr>
        <w:tblStyle w:val="a6"/>
        <w:tblW w:w="11895" w:type="dxa"/>
        <w:tblInd w:w="-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3150"/>
        <w:gridCol w:w="2400"/>
        <w:gridCol w:w="1680"/>
        <w:gridCol w:w="1260"/>
        <w:gridCol w:w="360"/>
        <w:gridCol w:w="360"/>
        <w:gridCol w:w="360"/>
        <w:gridCol w:w="360"/>
        <w:gridCol w:w="360"/>
        <w:gridCol w:w="360"/>
        <w:gridCol w:w="360"/>
        <w:gridCol w:w="300"/>
      </w:tblGrid>
      <w:tr w:rsidR="009209AF">
        <w:trPr>
          <w:trHeight w:val="720"/>
        </w:trPr>
        <w:tc>
          <w:tcPr>
            <w:tcW w:w="11895" w:type="dxa"/>
            <w:gridSpan w:val="1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i/>
                <w:color w:val="1E1E1E"/>
                <w:highlight w:val="white"/>
              </w:rPr>
            </w:pP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b/>
                <w:i/>
                <w:color w:val="1E1E1E"/>
                <w:highlight w:val="white"/>
              </w:rPr>
              <w:t>Проектирование</w:t>
            </w:r>
          </w:p>
        </w:tc>
      </w:tr>
      <w:tr w:rsidR="009209AF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2.1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spacing w:before="60" w:after="60" w:line="259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</w:rPr>
              <w:t>Архитектура системы (компоненты, модули системы)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1E1E1E"/>
                <w:highlight w:val="white"/>
              </w:rPr>
              <w:t>Хуснуллин</w:t>
            </w:r>
            <w:proofErr w:type="spellEnd"/>
            <w:r>
              <w:rPr>
                <w:rFonts w:ascii="Calibri" w:eastAsia="Calibri" w:hAnsi="Calibri" w:cs="Calibri"/>
                <w:color w:val="1E1E1E"/>
                <w:highlight w:val="white"/>
              </w:rPr>
              <w:t xml:space="preserve"> В.А.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3 недели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25.04.2022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2.2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spacing w:before="60" w:after="60" w:line="259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</w:rPr>
              <w:t>Разработка сценариев использования системы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Быков Н.С.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02.05.2022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2.3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spacing w:before="60" w:after="60" w:line="259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</w:rPr>
              <w:t>Прототипы интерфейсов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1E1E1E"/>
                <w:highlight w:val="white"/>
              </w:rPr>
              <w:t>Хуснуллин</w:t>
            </w:r>
            <w:proofErr w:type="spellEnd"/>
            <w:r>
              <w:rPr>
                <w:rFonts w:ascii="Calibri" w:eastAsia="Calibri" w:hAnsi="Calibri" w:cs="Calibri"/>
                <w:color w:val="1E1E1E"/>
                <w:highlight w:val="white"/>
              </w:rPr>
              <w:t xml:space="preserve"> В.А.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02.05.2022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2.4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spacing w:before="60" w:after="60" w:line="259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</w:rPr>
              <w:t>Дизайн-макеты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Хабаров Г.В.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02.05.2022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2.5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spacing w:before="60" w:after="60" w:line="259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</w:rPr>
              <w:t>Архитектура системы (компоненты, модули системы)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1E1E1E"/>
                <w:highlight w:val="white"/>
              </w:rPr>
              <w:t>Хуснуллин</w:t>
            </w:r>
            <w:proofErr w:type="spellEnd"/>
            <w:r>
              <w:rPr>
                <w:rFonts w:ascii="Calibri" w:eastAsia="Calibri" w:hAnsi="Calibri" w:cs="Calibri"/>
                <w:color w:val="1E1E1E"/>
                <w:highlight w:val="white"/>
              </w:rPr>
              <w:t xml:space="preserve"> В.А.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02.05.2022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rPr>
          <w:trHeight w:val="420"/>
        </w:trPr>
        <w:tc>
          <w:tcPr>
            <w:tcW w:w="11895" w:type="dxa"/>
            <w:gridSpan w:val="1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b/>
                <w:i/>
                <w:color w:val="1E1E1E"/>
                <w:highlight w:val="white"/>
              </w:rPr>
              <w:t>Разработка</w:t>
            </w:r>
          </w:p>
        </w:tc>
      </w:tr>
      <w:tr w:rsidR="009209AF">
        <w:trPr>
          <w:trHeight w:val="499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3.1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spacing w:before="60" w:after="60" w:line="259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</w:rPr>
              <w:t>Написание кода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1E1E1E"/>
                <w:highlight w:val="white"/>
              </w:rPr>
              <w:t>Хуснуллин</w:t>
            </w:r>
            <w:proofErr w:type="spellEnd"/>
            <w:r>
              <w:rPr>
                <w:rFonts w:ascii="Calibri" w:eastAsia="Calibri" w:hAnsi="Calibri" w:cs="Calibri"/>
                <w:color w:val="1E1E1E"/>
                <w:highlight w:val="white"/>
              </w:rPr>
              <w:t xml:space="preserve"> В.А.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4 недели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02.04.2022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rPr>
          <w:trHeight w:val="789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3.2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spacing w:before="60" w:after="60" w:line="259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</w:rPr>
              <w:t>Тестирование приложения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1E1E1E"/>
                <w:highlight w:val="white"/>
              </w:rPr>
              <w:t>Хуснуллин</w:t>
            </w:r>
            <w:proofErr w:type="spellEnd"/>
            <w:r>
              <w:rPr>
                <w:rFonts w:ascii="Calibri" w:eastAsia="Calibri" w:hAnsi="Calibri" w:cs="Calibri"/>
                <w:color w:val="1E1E1E"/>
                <w:highlight w:val="white"/>
              </w:rPr>
              <w:t xml:space="preserve"> В.А.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16.05.2022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rPr>
          <w:trHeight w:val="420"/>
        </w:trPr>
        <w:tc>
          <w:tcPr>
            <w:tcW w:w="11895" w:type="dxa"/>
            <w:gridSpan w:val="1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b/>
                <w:i/>
                <w:color w:val="1E1E1E"/>
                <w:highlight w:val="white"/>
              </w:rPr>
              <w:t>Внедрение</w:t>
            </w:r>
          </w:p>
        </w:tc>
      </w:tr>
      <w:tr w:rsidR="009209AF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4.1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Оформление MVP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Быков Н.С.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1E1E1E"/>
                <w:highlight w:val="white"/>
              </w:rPr>
              <w:t>Хуснуллин</w:t>
            </w:r>
            <w:proofErr w:type="spellEnd"/>
            <w:r>
              <w:rPr>
                <w:rFonts w:ascii="Calibri" w:eastAsia="Calibri" w:hAnsi="Calibri" w:cs="Calibri"/>
                <w:color w:val="1E1E1E"/>
                <w:highlight w:val="white"/>
              </w:rPr>
              <w:t xml:space="preserve"> В.А.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 неделя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23.05.2022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4.2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Внедрение MVP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1E1E1E"/>
                <w:highlight w:val="white"/>
              </w:rPr>
              <w:t>Хуснуллин</w:t>
            </w:r>
            <w:proofErr w:type="spellEnd"/>
            <w:r>
              <w:rPr>
                <w:rFonts w:ascii="Calibri" w:eastAsia="Calibri" w:hAnsi="Calibri" w:cs="Calibri"/>
                <w:color w:val="1E1E1E"/>
                <w:highlight w:val="white"/>
              </w:rPr>
              <w:t xml:space="preserve"> В.А.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Хабаров Г.В.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 неделя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23.05.2022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4.3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Написание отчета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Быков Н.С.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Хабаров Г.В.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1E1E1E"/>
                <w:highlight w:val="white"/>
              </w:rPr>
              <w:t>Хуснуллин</w:t>
            </w:r>
            <w:proofErr w:type="spellEnd"/>
            <w:r>
              <w:rPr>
                <w:rFonts w:ascii="Calibri" w:eastAsia="Calibri" w:hAnsi="Calibri" w:cs="Calibri"/>
                <w:color w:val="1E1E1E"/>
                <w:highlight w:val="white"/>
              </w:rPr>
              <w:t xml:space="preserve"> В.А.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23.05.2022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0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4.4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Оформление презентации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Хабаров Г.В.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Быков Н.С.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 неделя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23.05.2022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rPr>
          <w:trHeight w:val="900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lastRenderedPageBreak/>
              <w:t>4.5</w:t>
            </w: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Подготовка к защите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Быков Н.С.</w:t>
            </w:r>
          </w:p>
          <w:p w:rsidR="009209AF" w:rsidRDefault="00F32EDE">
            <w:pPr>
              <w:widowControl w:val="0"/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Хабаров Г.В.</w:t>
            </w:r>
          </w:p>
          <w:p w:rsidR="009209AF" w:rsidRDefault="00F32EDE">
            <w:pPr>
              <w:widowControl w:val="0"/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1E1E1E"/>
                <w:highlight w:val="white"/>
              </w:rPr>
              <w:t>Хуснуллин</w:t>
            </w:r>
            <w:proofErr w:type="spellEnd"/>
            <w:r>
              <w:rPr>
                <w:rFonts w:ascii="Calibri" w:eastAsia="Calibri" w:hAnsi="Calibri" w:cs="Calibri"/>
                <w:color w:val="1E1E1E"/>
                <w:highlight w:val="white"/>
              </w:rPr>
              <w:t xml:space="preserve"> В.А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 недели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23.05.2022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00" w:type="dxa"/>
            <w:shd w:val="clear" w:color="auto" w:fill="2A6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  <w:tr w:rsidR="009209AF">
        <w:trPr>
          <w:trHeight w:val="780"/>
        </w:trPr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i/>
                <w:color w:val="1E1E1E"/>
                <w:highlight w:val="white"/>
              </w:rPr>
              <w:t>Защита проекта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Хабаров Г. В.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proofErr w:type="spellStart"/>
            <w:r>
              <w:rPr>
                <w:rFonts w:ascii="Calibri" w:eastAsia="Calibri" w:hAnsi="Calibri" w:cs="Calibri"/>
                <w:color w:val="1E1E1E"/>
                <w:highlight w:val="white"/>
              </w:rPr>
              <w:t>Хуснуллин</w:t>
            </w:r>
            <w:proofErr w:type="spellEnd"/>
            <w:r>
              <w:rPr>
                <w:rFonts w:ascii="Calibri" w:eastAsia="Calibri" w:hAnsi="Calibri" w:cs="Calibri"/>
                <w:color w:val="1E1E1E"/>
                <w:highlight w:val="white"/>
              </w:rPr>
              <w:t xml:space="preserve"> В. А.</w:t>
            </w:r>
          </w:p>
        </w:tc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16.06-</w:t>
            </w:r>
          </w:p>
          <w:p w:rsidR="009209AF" w:rsidRDefault="00F32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  <w:r>
              <w:rPr>
                <w:rFonts w:ascii="Calibri" w:eastAsia="Calibri" w:hAnsi="Calibri" w:cs="Calibri"/>
                <w:color w:val="1E1E1E"/>
                <w:highlight w:val="white"/>
              </w:rPr>
              <w:t>17.06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09AF" w:rsidRDefault="00920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E1E1E"/>
                <w:highlight w:val="white"/>
              </w:rPr>
            </w:pPr>
          </w:p>
        </w:tc>
      </w:tr>
    </w:tbl>
    <w:p w:rsidR="0015095D" w:rsidRDefault="0015095D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7" w:name="_mn2hpk8qxg34" w:colFirst="0" w:colLast="0"/>
      <w:bookmarkEnd w:id="7"/>
    </w:p>
    <w:p w:rsidR="0015095D" w:rsidRDefault="0015095D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5095D" w:rsidRDefault="0015095D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5095D" w:rsidRDefault="0015095D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5095D" w:rsidRDefault="0015095D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5095D" w:rsidRDefault="0015095D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5095D" w:rsidRDefault="0015095D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5095D" w:rsidRDefault="0015095D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5095D" w:rsidRDefault="0015095D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5095D" w:rsidRDefault="0015095D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5095D" w:rsidRDefault="0015095D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5095D" w:rsidRDefault="0015095D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5095D" w:rsidRDefault="0015095D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5095D" w:rsidRDefault="0015095D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9209AF" w:rsidRDefault="00F32EDE">
      <w:pPr>
        <w:pStyle w:val="1"/>
        <w:spacing w:line="360" w:lineRule="auto"/>
        <w:ind w:right="-324"/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Определение проблемы</w:t>
      </w:r>
      <w:r>
        <w:t xml:space="preserve"> </w:t>
      </w:r>
    </w:p>
    <w:p w:rsidR="009209AF" w:rsidRDefault="00F32EDE">
      <w:pPr>
        <w:spacing w:line="360" w:lineRule="auto"/>
        <w:ind w:left="720"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Каким путем мы определяли и искали источники проблемы:</w:t>
      </w:r>
    </w:p>
    <w:p w:rsidR="009209AF" w:rsidRDefault="00F32EDE">
      <w:pPr>
        <w:numPr>
          <w:ilvl w:val="0"/>
          <w:numId w:val="15"/>
        </w:num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анализ конкурентов;</w:t>
      </w:r>
    </w:p>
    <w:p w:rsidR="009209AF" w:rsidRDefault="00F32EDE">
      <w:pPr>
        <w:numPr>
          <w:ilvl w:val="0"/>
          <w:numId w:val="15"/>
        </w:num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форумы;</w:t>
      </w:r>
    </w:p>
    <w:p w:rsidR="009209AF" w:rsidRDefault="00F32EDE">
      <w:pPr>
        <w:numPr>
          <w:ilvl w:val="0"/>
          <w:numId w:val="15"/>
        </w:num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социальные сети;</w:t>
      </w:r>
    </w:p>
    <w:p w:rsidR="009209AF" w:rsidRDefault="00F32EDE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ab/>
        <w:t>Рассмотрев и обобщив данную информацию, мы выявили проблему - для основной массы игроков главной проблемой становится “тяжелый старт”.</w:t>
      </w: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15095D" w:rsidRDefault="0015095D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F32EDE">
      <w:pPr>
        <w:pStyle w:val="1"/>
        <w:spacing w:line="36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" w:name="_bn357q6g1hjw" w:colFirst="0" w:colLast="0"/>
      <w:bookmarkEnd w:id="8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Подходы к решению проблемы</w:t>
      </w:r>
    </w:p>
    <w:p w:rsidR="009209AF" w:rsidRDefault="00F32EDE">
      <w:pPr>
        <w:spacing w:line="360" w:lineRule="auto"/>
        <w:ind w:left="720"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Мы исследовали различные форумы, статьи и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гайды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по игре, и пришли </w:t>
      </w:r>
    </w:p>
    <w:p w:rsidR="009209AF" w:rsidRDefault="00F32EDE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к выводу что все они недостаточно информативны для начала “ легкого старта” начинающему игроку.</w:t>
      </w:r>
    </w:p>
    <w:p w:rsidR="009209AF" w:rsidRDefault="00F32EDE">
      <w:pPr>
        <w:spacing w:line="360" w:lineRule="auto"/>
        <w:ind w:right="-324" w:firstLine="720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Это вызвано такими причинами:</w:t>
      </w:r>
    </w:p>
    <w:p w:rsidR="009209AF" w:rsidRDefault="00F32EDE">
      <w:pPr>
        <w:numPr>
          <w:ilvl w:val="0"/>
          <w:numId w:val="11"/>
        </w:num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Небезопасные сайты;</w:t>
      </w:r>
    </w:p>
    <w:p w:rsidR="009209AF" w:rsidRDefault="00F32EDE">
      <w:pPr>
        <w:numPr>
          <w:ilvl w:val="0"/>
          <w:numId w:val="11"/>
        </w:num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Мало полезной информации;</w:t>
      </w:r>
    </w:p>
    <w:p w:rsidR="009209AF" w:rsidRDefault="00F32EDE">
      <w:pPr>
        <w:numPr>
          <w:ilvl w:val="0"/>
          <w:numId w:val="11"/>
        </w:num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Огромное кол-во сайтов.</w:t>
      </w:r>
    </w:p>
    <w:p w:rsidR="009209AF" w:rsidRDefault="00F32EDE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ab/>
      </w:r>
    </w:p>
    <w:p w:rsidR="009209AF" w:rsidRDefault="00F32EDE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Чтобы отсортировать и создать единый ресурс со всей полезной и необходимой информацией новичку, мы:</w:t>
      </w: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F32EDE">
      <w:pPr>
        <w:numPr>
          <w:ilvl w:val="0"/>
          <w:numId w:val="2"/>
        </w:num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Проанализируем и отсортируем информацию из прохождения игры,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гайдов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и форумов;</w:t>
      </w:r>
    </w:p>
    <w:p w:rsidR="009209AF" w:rsidRDefault="00F32EDE">
      <w:pPr>
        <w:numPr>
          <w:ilvl w:val="0"/>
          <w:numId w:val="2"/>
        </w:num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Сделаем удобный одностраничный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лендинг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с всей необ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ходимой информацией;</w:t>
      </w:r>
    </w:p>
    <w:p w:rsidR="009209AF" w:rsidRDefault="00F32EDE">
      <w:pPr>
        <w:numPr>
          <w:ilvl w:val="0"/>
          <w:numId w:val="2"/>
        </w:num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Создадим </w:t>
      </w:r>
      <w:proofErr w:type="gram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игру</w:t>
      </w:r>
      <w:proofErr w:type="gram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которая будет преподносить информацию в развлекательном формате;</w:t>
      </w:r>
    </w:p>
    <w:p w:rsidR="009209AF" w:rsidRDefault="00F32EDE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Таким образом, были рассмотрены подходы к решению проблемы, выявлены общие функции, облегчающие определиться с поиском информации.</w:t>
      </w: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left="720"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left="720"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left="720"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left="720"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left="720"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F32EDE">
      <w:pPr>
        <w:spacing w:line="240" w:lineRule="auto"/>
        <w:ind w:right="-324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lastRenderedPageBreak/>
        <w:t>Анализ аналогов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С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уществует множество аналогов, которые решают эту же проблему. 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Вот основные из них:  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24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t xml:space="preserve">Текстовый справочник </w:t>
      </w:r>
      <w:proofErr w:type="spellStart"/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t>Wiki</w:t>
      </w:r>
      <w:proofErr w:type="spellEnd"/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t xml:space="preserve"> 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24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Достоинства:</w:t>
      </w:r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t xml:space="preserve">  </w:t>
      </w:r>
    </w:p>
    <w:p w:rsidR="009209AF" w:rsidRDefault="00F32EDE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Наличие всей необходимой информации; </w:t>
      </w:r>
    </w:p>
    <w:p w:rsidR="009209AF" w:rsidRDefault="00F32EDE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Информация для каждого уровня сложности; </w:t>
      </w:r>
    </w:p>
    <w:p w:rsidR="009209AF" w:rsidRDefault="00F32EDE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Поддержка многих языков; </w:t>
      </w:r>
    </w:p>
    <w:p w:rsidR="009209AF" w:rsidRDefault="00F32EDE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Стилизация под игру; </w:t>
      </w:r>
    </w:p>
    <w:p w:rsidR="009209AF" w:rsidRDefault="00F32EDE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Быстрый доступ к описанию предметов; </w:t>
      </w:r>
    </w:p>
    <w:p w:rsidR="009209AF" w:rsidRDefault="00F32EDE">
      <w:pPr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Наличие форума; </w:t>
      </w:r>
    </w:p>
    <w:p w:rsidR="009209AF" w:rsidRDefault="00F32EDE">
      <w:pPr>
        <w:numPr>
          <w:ilvl w:val="0"/>
          <w:numId w:val="3"/>
        </w:num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Подробность. 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Недостатки: </w:t>
      </w:r>
    </w:p>
    <w:p w:rsidR="009209AF" w:rsidRDefault="00F32EDE">
      <w:pPr>
        <w:numPr>
          <w:ilvl w:val="0"/>
          <w:numId w:val="1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Нерегулярное обновление сайта; </w:t>
      </w:r>
    </w:p>
    <w:p w:rsidR="009209AF" w:rsidRDefault="00F32EDE">
      <w:pPr>
        <w:numPr>
          <w:ilvl w:val="0"/>
          <w:numId w:val="12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Затруднение восприятия информации из-за большого количества текста; </w:t>
      </w:r>
    </w:p>
    <w:p w:rsidR="009209AF" w:rsidRDefault="00F32EDE">
      <w:pPr>
        <w:numPr>
          <w:ilvl w:val="0"/>
          <w:numId w:val="12"/>
        </w:num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Отсутствие оптимизации для мобильных устройств. 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t xml:space="preserve">Gameplaynet.ru 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Достоинс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тва: </w:t>
      </w:r>
    </w:p>
    <w:p w:rsidR="009209AF" w:rsidRDefault="00F32EDE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Наличие подробного оглавления; </w:t>
      </w:r>
    </w:p>
    <w:p w:rsidR="009209AF" w:rsidRDefault="00F32EDE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Минималистичный дизайн;  </w:t>
      </w:r>
    </w:p>
    <w:p w:rsidR="009209AF" w:rsidRDefault="00F32EDE">
      <w:pPr>
        <w:numPr>
          <w:ilvl w:val="0"/>
          <w:numId w:val="1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Удобная поисковая система; </w:t>
      </w:r>
    </w:p>
    <w:p w:rsidR="009209AF" w:rsidRDefault="00F32EDE">
      <w:pPr>
        <w:numPr>
          <w:ilvl w:val="0"/>
          <w:numId w:val="13"/>
        </w:num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Оптимизирован для мобильных устройств. 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Недостатки: </w:t>
      </w:r>
    </w:p>
    <w:p w:rsidR="009209AF" w:rsidRDefault="00F32EDE">
      <w:pPr>
        <w:numPr>
          <w:ilvl w:val="0"/>
          <w:numId w:val="10"/>
        </w:num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Недостаток справочной </w:t>
      </w:r>
      <w:proofErr w:type="gram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информации .</w:t>
      </w:r>
      <w:proofErr w:type="gramEnd"/>
    </w:p>
    <w:p w:rsidR="009209AF" w:rsidRDefault="00F32EDE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1E1E1E"/>
          <w:sz w:val="30"/>
          <w:szCs w:val="30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Вывод: взяв в учет плюсы и минусы вышеуказанных источников, мы сделали конкурентоспособное руководство по игре “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Factorio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” в формате веб-сайта и игры. </w:t>
      </w:r>
    </w:p>
    <w:p w:rsidR="0015095D" w:rsidRDefault="0015095D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color w:val="1E1E1E"/>
          <w:sz w:val="30"/>
          <w:szCs w:val="30"/>
          <w:highlight w:val="white"/>
        </w:rPr>
      </w:pPr>
    </w:p>
    <w:p w:rsidR="009209AF" w:rsidRDefault="00F32EDE">
      <w:pPr>
        <w:shd w:val="clear" w:color="auto" w:fill="FFFFFF"/>
        <w:spacing w:after="160"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Требования к продукту и к MVP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t>Требования клиентов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Платформа с информацией для понимания азов игры, что позволит им во время старта игры найти необходимую информацию для того, чтобы облегчить себе начало.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t>Функциональные требования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Советы для быстрого старта.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t>Нефункциональные требования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Одностраничный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ленди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нг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и игра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туториал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. На всей длине уровня игры обозначены метки с советами для упрощения прохождения “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Factorio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”.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t>Производные требования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Из требования клиентов следует, что им нужен подробные советы для упрощенного начала игры.</w:t>
      </w: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15095D" w:rsidRDefault="0015095D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bookmarkStart w:id="9" w:name="_GoBack"/>
      <w:bookmarkEnd w:id="9"/>
    </w:p>
    <w:p w:rsidR="009209AF" w:rsidRDefault="00F32EDE">
      <w:pPr>
        <w:pStyle w:val="1"/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10" w:name="_hnq3zeg6ehb" w:colFirst="0" w:colLast="0"/>
      <w:bookmarkEnd w:id="10"/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Стек для разработки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Платформа для разработки сайта –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Tilda</w:t>
      </w:r>
      <w:proofErr w:type="spellEnd"/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Платформа для разработки игры -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Unity</w:t>
      </w:r>
      <w:proofErr w:type="spellEnd"/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F32EDE">
      <w:pPr>
        <w:pStyle w:val="1"/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11" w:name="_6ind9kb9jbw6" w:colFirst="0" w:colLast="0"/>
      <w:bookmarkEnd w:id="11"/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Прототипирование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t>1.Unity: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ind w:firstLine="720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t xml:space="preserve">1)Обкатка кода и изучения интерфейса </w:t>
      </w:r>
      <w:proofErr w:type="spellStart"/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t>UnityEngine</w:t>
      </w:r>
      <w:proofErr w:type="spellEnd"/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1E1E1E"/>
          <w:sz w:val="28"/>
          <w:szCs w:val="28"/>
          <w:highlight w:val="white"/>
        </w:rPr>
        <w:drawing>
          <wp:inline distT="114300" distB="114300" distL="114300" distR="114300">
            <wp:extent cx="5731200" cy="24257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ind w:left="720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t>2)Генерация первой версии ландшафта игры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ind w:left="720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1E1E1E"/>
          <w:sz w:val="28"/>
          <w:szCs w:val="28"/>
          <w:highlight w:val="white"/>
        </w:rPr>
        <w:drawing>
          <wp:inline distT="114300" distB="114300" distL="114300" distR="114300">
            <wp:extent cx="4681538" cy="3171944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38" cy="3171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ind w:left="720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t>3)Код на C# для управления автомобилем и появления советов при прохождении игры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ind w:left="720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1E1E1E"/>
          <w:sz w:val="28"/>
          <w:szCs w:val="28"/>
          <w:highlight w:val="white"/>
        </w:rPr>
        <w:lastRenderedPageBreak/>
        <w:drawing>
          <wp:inline distT="114300" distB="114300" distL="114300" distR="114300">
            <wp:extent cx="4781550" cy="572452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72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lastRenderedPageBreak/>
        <w:t xml:space="preserve">2.Сайт </w:t>
      </w:r>
      <w:proofErr w:type="spellStart"/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t>Tilda</w:t>
      </w:r>
      <w:proofErr w:type="spellEnd"/>
      <w:r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  <w:t>: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1E1E1E"/>
          <w:sz w:val="28"/>
          <w:szCs w:val="28"/>
          <w:highlight w:val="white"/>
        </w:rPr>
        <w:drawing>
          <wp:inline distT="114300" distB="114300" distL="114300" distR="114300">
            <wp:extent cx="5731200" cy="260350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1E1E1E"/>
          <w:sz w:val="28"/>
          <w:szCs w:val="28"/>
          <w:highlight w:val="white"/>
        </w:rPr>
        <w:drawing>
          <wp:inline distT="114300" distB="114300" distL="114300" distR="114300">
            <wp:extent cx="5731200" cy="25019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Разработка системы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Алгоритм работы игры:</w:t>
      </w:r>
    </w:p>
    <w:p w:rsidR="009209AF" w:rsidRDefault="00F32EDE">
      <w:pPr>
        <w:numPr>
          <w:ilvl w:val="0"/>
          <w:numId w:val="16"/>
        </w:numPr>
        <w:pBdr>
          <w:bottom w:val="none" w:sz="0" w:space="1" w:color="auto"/>
        </w:pBdr>
        <w:shd w:val="clear" w:color="auto" w:fill="FFFFFF"/>
        <w:spacing w:before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Запуск .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exe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файла игры из корневой папки;</w:t>
      </w:r>
    </w:p>
    <w:p w:rsidR="009209AF" w:rsidRDefault="00F32EDE">
      <w:pPr>
        <w:numPr>
          <w:ilvl w:val="0"/>
          <w:numId w:val="16"/>
        </w:numPr>
        <w:pBdr>
          <w:bottom w:val="none" w:sz="0" w:space="1" w:color="auto"/>
        </w:pBd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Прочтение руководства в начале игры;</w:t>
      </w:r>
    </w:p>
    <w:p w:rsidR="009209AF" w:rsidRDefault="00F32EDE">
      <w:pPr>
        <w:numPr>
          <w:ilvl w:val="0"/>
          <w:numId w:val="16"/>
        </w:numPr>
        <w:pBdr>
          <w:bottom w:val="none" w:sz="0" w:space="1" w:color="auto"/>
        </w:pBd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Прохождения чек-поинтов и прочтение их содержания;</w:t>
      </w:r>
    </w:p>
    <w:p w:rsidR="009209AF" w:rsidRDefault="00F32EDE">
      <w:pPr>
        <w:numPr>
          <w:ilvl w:val="0"/>
          <w:numId w:val="16"/>
        </w:numPr>
        <w:pBdr>
          <w:bottom w:val="none" w:sz="0" w:space="1" w:color="auto"/>
        </w:pBd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Ознакомление с командой на последнем чек-поинте;</w:t>
      </w:r>
    </w:p>
    <w:p w:rsidR="009209AF" w:rsidRDefault="00F32EDE">
      <w:pPr>
        <w:numPr>
          <w:ilvl w:val="0"/>
          <w:numId w:val="16"/>
        </w:numPr>
        <w:pBdr>
          <w:bottom w:val="none" w:sz="0" w:space="1" w:color="auto"/>
        </w:pBdr>
        <w:shd w:val="clear" w:color="auto" w:fill="FFFFFF"/>
        <w:spacing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Завершение прохождения.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Алгоритм работы сайта:</w:t>
      </w:r>
    </w:p>
    <w:p w:rsidR="009209AF" w:rsidRDefault="00F32EDE">
      <w:pPr>
        <w:numPr>
          <w:ilvl w:val="0"/>
          <w:numId w:val="9"/>
        </w:numPr>
        <w:pBdr>
          <w:bottom w:val="none" w:sz="0" w:space="1" w:color="auto"/>
        </w:pBdr>
        <w:shd w:val="clear" w:color="auto" w:fill="FFFFFF"/>
        <w:spacing w:before="240" w:line="36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Запуск сайта;</w:t>
      </w:r>
    </w:p>
    <w:p w:rsidR="009209AF" w:rsidRDefault="00F32EDE">
      <w:pPr>
        <w:numPr>
          <w:ilvl w:val="0"/>
          <w:numId w:val="9"/>
        </w:numPr>
        <w:pBdr>
          <w:bottom w:val="none" w:sz="0" w:space="1" w:color="auto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Просмотр руководства </w:t>
      </w:r>
      <w:proofErr w:type="gram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по  игре</w:t>
      </w:r>
      <w:proofErr w:type="gram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;</w:t>
      </w:r>
    </w:p>
    <w:p w:rsidR="009209AF" w:rsidRDefault="00F32EDE">
      <w:pPr>
        <w:numPr>
          <w:ilvl w:val="0"/>
          <w:numId w:val="9"/>
        </w:numPr>
        <w:pBdr>
          <w:bottom w:val="none" w:sz="0" w:space="1" w:color="auto"/>
        </w:pBd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Завершение работы с сайтом.</w:t>
      </w:r>
    </w:p>
    <w:p w:rsidR="009209AF" w:rsidRDefault="00F32EDE">
      <w:pPr>
        <w:pBdr>
          <w:bottom w:val="none" w:sz="0" w:space="1" w:color="auto"/>
        </w:pBd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ab/>
      </w: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pBdr>
          <w:bottom w:val="none" w:sz="0" w:space="1" w:color="auto"/>
        </w:pBdr>
        <w:shd w:val="clear" w:color="auto" w:fill="FFFFFF"/>
        <w:spacing w:before="260"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F32EDE">
      <w:pPr>
        <w:pStyle w:val="1"/>
        <w:spacing w:line="360" w:lineRule="auto"/>
        <w:ind w:left="2880" w:right="-324" w:firstLine="720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12" w:name="_5wydomvhawvy" w:colFirst="0" w:colLast="0"/>
      <w:bookmarkEnd w:id="12"/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Заключение</w:t>
      </w: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b/>
          <w:color w:val="1E1E1E"/>
          <w:sz w:val="28"/>
          <w:szCs w:val="28"/>
          <w:highlight w:val="white"/>
        </w:rPr>
      </w:pPr>
    </w:p>
    <w:p w:rsidR="009209AF" w:rsidRDefault="00F32EDE">
      <w:pPr>
        <w:spacing w:line="360" w:lineRule="auto"/>
        <w:ind w:right="-324" w:firstLine="720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Основные технические решения, которые были предложены в данной проектной работе, включают в себя следующие аспекты:</w:t>
      </w:r>
    </w:p>
    <w:p w:rsidR="009209AF" w:rsidRDefault="009209AF">
      <w:pPr>
        <w:spacing w:line="360" w:lineRule="auto"/>
        <w:ind w:right="-324" w:firstLine="720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F32EDE">
      <w:pPr>
        <w:numPr>
          <w:ilvl w:val="0"/>
          <w:numId w:val="6"/>
        </w:num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Платформа для разработки игры –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UnityEngine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Windows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разработанная американской компанией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Technologies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позволяет создавать 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приложения, работающие на более чем 25 различных платформах, включающих персональные компьютеры, игровые консоли, мобильные устройства;</w:t>
      </w:r>
    </w:p>
    <w:p w:rsidR="009209AF" w:rsidRDefault="009209AF">
      <w:pPr>
        <w:spacing w:line="360" w:lineRule="auto"/>
        <w:ind w:left="720"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F32EDE">
      <w:pPr>
        <w:numPr>
          <w:ilvl w:val="0"/>
          <w:numId w:val="6"/>
        </w:num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Tilda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-</w:t>
      </w:r>
      <w:r>
        <w:rPr>
          <w:rFonts w:ascii="Times New Roman" w:eastAsia="Times New Roman" w:hAnsi="Times New Roman" w:cs="Times New Roman"/>
          <w:color w:val="1E1E1E"/>
          <w:sz w:val="14"/>
          <w:szCs w:val="1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Блочный</w:t>
      </w:r>
      <w:proofErr w:type="gram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конструктор сайтов, не требующий навыков программирования. Позволяет создавать сайты, интернет-магазины, посадочные страницы, блоги и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email-</w:t>
      </w:r>
      <w:proofErr w:type="gram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рассылки.Сайты</w:t>
      </w:r>
      <w:proofErr w:type="spellEnd"/>
      <w:proofErr w:type="gram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на платформе собираются из готовых блоков, которые автоматически адаптируются под мобильные 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устройства и выделены в смысловые категории;</w:t>
      </w:r>
    </w:p>
    <w:p w:rsidR="009209AF" w:rsidRDefault="009209AF">
      <w:pPr>
        <w:spacing w:line="360" w:lineRule="auto"/>
        <w:ind w:left="720"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F32EDE">
      <w:pPr>
        <w:numPr>
          <w:ilvl w:val="0"/>
          <w:numId w:val="6"/>
        </w:num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Visual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Studio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2019 – продукт компании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Microsoft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, включающих интегрированную среду разработки программного обеспечения и ряд других инструментов. Данные продукты позволяют разрабатывать как консольные приложения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, так и </w:t>
      </w:r>
      <w:proofErr w:type="gram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игры</w:t>
      </w:r>
      <w:proofErr w:type="gram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и приложения с графическим интерфейсом, в том числе с поддержкой технологии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Windows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Forms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, UWP а также веб-сайты, веб-приложения, веб-службы как в родном, так и в управляемом кодах для всех платформ, поддерживаемых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Windows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.</w:t>
      </w: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F32EDE">
      <w:pPr>
        <w:numPr>
          <w:ilvl w:val="0"/>
          <w:numId w:val="6"/>
        </w:num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Photoshop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CC 2020–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многофункциональный графический редактор, разрабатываемый и распространяемый компанией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Adobe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Systems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. В 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lastRenderedPageBreak/>
        <w:t>основном работает с растровыми изображениями, однако имеет некоторые векторные инструменты.</w:t>
      </w:r>
    </w:p>
    <w:p w:rsidR="009209AF" w:rsidRDefault="009209AF">
      <w:pPr>
        <w:spacing w:line="360" w:lineRule="auto"/>
        <w:ind w:right="-324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</w:p>
    <w:p w:rsidR="009209AF" w:rsidRDefault="00F32EDE">
      <w:pPr>
        <w:spacing w:line="36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В итоге представлен эффективный </w:t>
      </w:r>
      <w:proofErr w:type="gram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продукт,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позволяющий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</w:t>
      </w:r>
      <w:r>
        <w:rPr>
          <w:rFonts w:ascii="Times New Roman" w:eastAsia="Times New Roman" w:hAnsi="Times New Roman" w:cs="Times New Roman"/>
          <w:sz w:val="28"/>
          <w:szCs w:val="28"/>
        </w:rPr>
        <w:t>бителю:</w:t>
      </w: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F32EDE">
      <w:pPr>
        <w:numPr>
          <w:ilvl w:val="0"/>
          <w:numId w:val="7"/>
        </w:num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Просмотреть всю необходимую информацию на сайте/игре;</w:t>
      </w:r>
    </w:p>
    <w:p w:rsidR="009209AF" w:rsidRDefault="009209AF">
      <w:pPr>
        <w:spacing w:line="240" w:lineRule="auto"/>
        <w:ind w:left="1440" w:right="-324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F32EDE">
      <w:pPr>
        <w:numPr>
          <w:ilvl w:val="0"/>
          <w:numId w:val="7"/>
        </w:num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игре мы представляем пользователю “игровое обучение” по нашим советам.</w:t>
      </w: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F32EDE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недостатки можно добавить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нехватки  IDE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упрощённого написания игры.</w:t>
      </w:r>
    </w:p>
    <w:p w:rsidR="009209AF" w:rsidRDefault="00F32EDE">
      <w:pPr>
        <w:spacing w:line="240" w:lineRule="auto"/>
        <w:ind w:right="-324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Целью данной работы являлась разработка веб-сервиса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игры ,позволяющего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пользователю изучить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гайды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 прохождению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Factorio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”.После которых у новичка не должно возникнуть трудностей в дальнейшем прохождении игры .</w:t>
      </w:r>
    </w:p>
    <w:p w:rsidR="009209AF" w:rsidRDefault="00F32EDE">
      <w:pPr>
        <w:spacing w:line="240" w:lineRule="auto"/>
        <w:ind w:right="-324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поставленной цели, в работе были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определены следующие задачи:</w:t>
      </w:r>
    </w:p>
    <w:p w:rsidR="009209AF" w:rsidRDefault="009209AF">
      <w:pPr>
        <w:spacing w:line="240" w:lineRule="auto"/>
        <w:ind w:right="-324"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F32EDE">
      <w:pPr>
        <w:numPr>
          <w:ilvl w:val="0"/>
          <w:numId w:val="4"/>
        </w:num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Проанализировать существующие веб-сервисы по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Factorio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”;</w:t>
      </w:r>
    </w:p>
    <w:p w:rsidR="009209AF" w:rsidRDefault="00F32EDE">
      <w:pPr>
        <w:numPr>
          <w:ilvl w:val="0"/>
          <w:numId w:val="4"/>
        </w:num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гайд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новых пользователей;</w:t>
      </w:r>
    </w:p>
    <w:p w:rsidR="009209AF" w:rsidRDefault="00F32EDE">
      <w:pPr>
        <w:numPr>
          <w:ilvl w:val="0"/>
          <w:numId w:val="4"/>
        </w:num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Разработать веб-сервис с подробным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гайдом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“легкому старту”;</w:t>
      </w:r>
    </w:p>
    <w:p w:rsidR="009209AF" w:rsidRDefault="00F32EDE">
      <w:pPr>
        <w:numPr>
          <w:ilvl w:val="0"/>
          <w:numId w:val="4"/>
        </w:num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Разработать игру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  “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игровым обучением”  по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Factorio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”.</w:t>
      </w: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F32EDE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азом, все цели и задачи, поставленные вначале написания данной проектной работы, были полностью выполнены. </w:t>
      </w: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F32EDE">
      <w:pPr>
        <w:spacing w:line="240" w:lineRule="auto"/>
        <w:ind w:left="2160" w:right="-32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9209AF" w:rsidRDefault="009209AF">
      <w:pPr>
        <w:spacing w:line="240" w:lineRule="auto"/>
        <w:ind w:left="2160" w:right="-32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09AF" w:rsidRDefault="00F32EDE">
      <w:pPr>
        <w:numPr>
          <w:ilvl w:val="0"/>
          <w:numId w:val="5"/>
        </w:numPr>
        <w:spacing w:line="24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Владислав, Покровский Игра года, 1 место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Factorio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Покровский Владислав. —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Текст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электронный // DTF — игры, кино, сериалы, разработка, сообщество : [сайт]. — URL: https://dtf.ru/flood/602156-igra-goda-1-mesto-factorio (дата обращения: 13.06.2022). </w:t>
      </w:r>
    </w:p>
    <w:p w:rsidR="009209AF" w:rsidRDefault="00F32EDE">
      <w:pPr>
        <w:numPr>
          <w:ilvl w:val="0"/>
          <w:numId w:val="5"/>
        </w:numPr>
        <w:spacing w:line="24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</w:t>
      </w:r>
      <w:r>
        <w:rPr>
          <w:rFonts w:ascii="Times New Roman" w:eastAsia="Times New Roman" w:hAnsi="Times New Roman" w:cs="Times New Roman"/>
          <w:sz w:val="28"/>
          <w:szCs w:val="28"/>
        </w:rPr>
        <w:t>ctorio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—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Текст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электронный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Steam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: [сайт]. — URL: https://store.steampowered.com/app/427520/Factorio/ (дата обращения: 13.06.2022).</w:t>
      </w:r>
    </w:p>
    <w:p w:rsidR="009209AF" w:rsidRDefault="00F32EDE">
      <w:pPr>
        <w:numPr>
          <w:ilvl w:val="0"/>
          <w:numId w:val="5"/>
        </w:numPr>
        <w:spacing w:line="24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Пи, Лена Тираж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Factorio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превысил три миллиона копий / Лена Пи. —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Текст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электронный // Игромания : [сайт]. — URL: htt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ps://www.igromania.ru/news/113917/Tirazh_Factorio_prevysil_tri_milliona_kopiy.html (дата обращения: 13.06.2022). </w:t>
      </w:r>
    </w:p>
    <w:p w:rsidR="009209AF" w:rsidRDefault="00F32EDE">
      <w:pPr>
        <w:numPr>
          <w:ilvl w:val="0"/>
          <w:numId w:val="5"/>
        </w:numPr>
        <w:spacing w:line="24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Factorio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[Первое русскоязычное сообщество]. —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Текст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электронный //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: [сайт]. — URL: https://vk.com/factorio (дата обращения: 13.06</w:t>
      </w:r>
      <w:r>
        <w:rPr>
          <w:rFonts w:ascii="Times New Roman" w:eastAsia="Times New Roman" w:hAnsi="Times New Roman" w:cs="Times New Roman"/>
          <w:sz w:val="28"/>
          <w:szCs w:val="28"/>
        </w:rPr>
        <w:t>.2022).</w:t>
      </w:r>
    </w:p>
    <w:p w:rsidR="009209AF" w:rsidRDefault="00F32EDE">
      <w:pPr>
        <w:numPr>
          <w:ilvl w:val="0"/>
          <w:numId w:val="5"/>
        </w:numPr>
        <w:spacing w:line="240" w:lineRule="auto"/>
        <w:ind w:right="-32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Мысаков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Н. А. Компьютерные игры и индустрия компьютерных игр как элемент информационной безопасности общества / Н.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Мысаков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—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Текст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непосредственный // сборник трудов XI Международной научно-практической конференции студентов, аспирантов и молодых уч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еных . —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Московский государственный лингвистический университет, 2020. — С. 207-2012.</w:t>
      </w:r>
    </w:p>
    <w:p w:rsidR="009209AF" w:rsidRDefault="00F32EDE">
      <w:pPr>
        <w:numPr>
          <w:ilvl w:val="0"/>
          <w:numId w:val="5"/>
        </w:numPr>
        <w:pBdr>
          <w:bottom w:val="none" w:sz="0" w:space="1" w:color="auto"/>
        </w:pBdr>
        <w:shd w:val="clear" w:color="auto" w:fill="FFFFFF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Official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Wiki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Factorio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. — </w:t>
      </w:r>
      <w:proofErr w:type="gram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электронный //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Wiki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Factorio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: [сайт]. — </w:t>
      </w:r>
      <w:proofErr w:type="gram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URL:  (</w:t>
      </w:r>
      <w:proofErr w:type="gram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дата обращения: 16.06.2022).</w:t>
      </w:r>
    </w:p>
    <w:p w:rsidR="009209AF" w:rsidRDefault="00F32EDE">
      <w:pPr>
        <w:numPr>
          <w:ilvl w:val="0"/>
          <w:numId w:val="5"/>
        </w:numPr>
        <w:pBdr>
          <w:bottom w:val="none" w:sz="0" w:space="1" w:color="auto"/>
        </w:pBdr>
        <w:shd w:val="clear" w:color="auto" w:fill="FFFFFF"/>
        <w:spacing w:after="260" w:line="360" w:lineRule="auto"/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Полное руководство по игре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Factorio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. — </w:t>
      </w:r>
      <w:proofErr w:type="gram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Текст :</w:t>
      </w:r>
      <w:proofErr w:type="gram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эл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ектронный // </w:t>
      </w:r>
      <w:proofErr w:type="spell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gameplaynet</w:t>
      </w:r>
      <w:proofErr w:type="spell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 xml:space="preserve"> : [сайт]. — </w:t>
      </w:r>
      <w:proofErr w:type="gramStart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URL:  (</w:t>
      </w:r>
      <w:proofErr w:type="gramEnd"/>
      <w:r>
        <w:rPr>
          <w:rFonts w:ascii="Times New Roman" w:eastAsia="Times New Roman" w:hAnsi="Times New Roman" w:cs="Times New Roman"/>
          <w:color w:val="1E1E1E"/>
          <w:sz w:val="28"/>
          <w:szCs w:val="28"/>
          <w:highlight w:val="white"/>
        </w:rPr>
        <w:t>дата обращения: 16.06.2022).</w:t>
      </w: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F32EDE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209AF" w:rsidRDefault="009209AF">
      <w:pPr>
        <w:spacing w:line="240" w:lineRule="auto"/>
        <w:ind w:right="-324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sectPr w:rsidR="009209AF"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2EDE" w:rsidRDefault="00F32EDE">
      <w:pPr>
        <w:spacing w:line="240" w:lineRule="auto"/>
      </w:pPr>
      <w:r>
        <w:separator/>
      </w:r>
    </w:p>
  </w:endnote>
  <w:endnote w:type="continuationSeparator" w:id="0">
    <w:p w:rsidR="00F32EDE" w:rsidRDefault="00F32E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9AF" w:rsidRDefault="00F32EDE">
    <w:pPr>
      <w:jc w:val="center"/>
    </w:pPr>
    <w:r>
      <w:fldChar w:fldCharType="begin"/>
    </w:r>
    <w:r>
      <w:instrText>PAGE</w:instrText>
    </w:r>
    <w:r w:rsidR="0015095D">
      <w:fldChar w:fldCharType="separate"/>
    </w:r>
    <w:r w:rsidR="0015095D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9AF" w:rsidRDefault="00F32EDE">
    <w:pPr>
      <w:jc w:val="center"/>
    </w:pPr>
    <w:r>
      <w:fldChar w:fldCharType="begin"/>
    </w:r>
    <w:r>
      <w:instrText>PAGE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2EDE" w:rsidRDefault="00F32EDE">
      <w:pPr>
        <w:spacing w:line="240" w:lineRule="auto"/>
      </w:pPr>
      <w:r>
        <w:separator/>
      </w:r>
    </w:p>
  </w:footnote>
  <w:footnote w:type="continuationSeparator" w:id="0">
    <w:p w:rsidR="00F32EDE" w:rsidRDefault="00F32E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9AF" w:rsidRDefault="009209A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25460"/>
    <w:multiLevelType w:val="multilevel"/>
    <w:tmpl w:val="6388DB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10025E"/>
    <w:multiLevelType w:val="multilevel"/>
    <w:tmpl w:val="233401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971295"/>
    <w:multiLevelType w:val="multilevel"/>
    <w:tmpl w:val="13284D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7D21A35"/>
    <w:multiLevelType w:val="multilevel"/>
    <w:tmpl w:val="44086FC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236A46DB"/>
    <w:multiLevelType w:val="multilevel"/>
    <w:tmpl w:val="E6725B6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2A2E73FC"/>
    <w:multiLevelType w:val="multilevel"/>
    <w:tmpl w:val="CE7E470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BCB582D"/>
    <w:multiLevelType w:val="multilevel"/>
    <w:tmpl w:val="D81AE06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35250019"/>
    <w:multiLevelType w:val="multilevel"/>
    <w:tmpl w:val="FB9AE9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E840220"/>
    <w:multiLevelType w:val="multilevel"/>
    <w:tmpl w:val="7F02E70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45783D21"/>
    <w:multiLevelType w:val="multilevel"/>
    <w:tmpl w:val="9FBC96AA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4CF77275"/>
    <w:multiLevelType w:val="multilevel"/>
    <w:tmpl w:val="A4667F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FFE0F77"/>
    <w:multiLevelType w:val="multilevel"/>
    <w:tmpl w:val="DAF8190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51480E0A"/>
    <w:multiLevelType w:val="multilevel"/>
    <w:tmpl w:val="957088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6812E26"/>
    <w:multiLevelType w:val="multilevel"/>
    <w:tmpl w:val="39BA15A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8473A4C"/>
    <w:multiLevelType w:val="multilevel"/>
    <w:tmpl w:val="7F64C2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EFC766B"/>
    <w:multiLevelType w:val="multilevel"/>
    <w:tmpl w:val="5CEC34E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5"/>
  </w:num>
  <w:num w:numId="5">
    <w:abstractNumId w:val="2"/>
  </w:num>
  <w:num w:numId="6">
    <w:abstractNumId w:val="12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6"/>
  </w:num>
  <w:num w:numId="12">
    <w:abstractNumId w:val="1"/>
  </w:num>
  <w:num w:numId="13">
    <w:abstractNumId w:val="14"/>
  </w:num>
  <w:num w:numId="14">
    <w:abstractNumId w:val="4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9AF"/>
    <w:rsid w:val="0015095D"/>
    <w:rsid w:val="009209AF"/>
    <w:rsid w:val="00F3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87383"/>
  <w15:docId w15:val="{DD4EB23C-2781-4CDE-90CD-05D87566B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1948</Words>
  <Characters>11109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delicat2008@rambler.ru</cp:lastModifiedBy>
  <cp:revision>2</cp:revision>
  <dcterms:created xsi:type="dcterms:W3CDTF">2022-06-17T16:02:00Z</dcterms:created>
  <dcterms:modified xsi:type="dcterms:W3CDTF">2022-06-17T16:04:00Z</dcterms:modified>
</cp:coreProperties>
</file>