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C10B" w14:textId="7F3F2821" w:rsidR="00AF72E0" w:rsidRPr="00AF72E0" w:rsidRDefault="00AF72E0" w:rsidP="00AF72E0">
      <w:pPr>
        <w:rPr>
          <w:b/>
          <w:bCs/>
        </w:rPr>
      </w:pPr>
      <w:r w:rsidRPr="00AF72E0">
        <w:rPr>
          <w:b/>
          <w:bCs/>
        </w:rPr>
        <w:t>В США и других страна</w:t>
      </w:r>
      <w:r>
        <w:rPr>
          <w:b/>
          <w:bCs/>
        </w:rPr>
        <w:t>х</w:t>
      </w:r>
    </w:p>
    <w:p w14:paraId="41B62FA7" w14:textId="72FF5383" w:rsidR="00AF72E0" w:rsidRPr="00AF72E0" w:rsidRDefault="00AF72E0" w:rsidP="00AF72E0">
      <w:pPr>
        <w:rPr>
          <w:i/>
          <w:iCs/>
        </w:rPr>
      </w:pPr>
      <w:r w:rsidRPr="00AF72E0">
        <w:rPr>
          <w:i/>
          <w:iCs/>
        </w:rPr>
        <w:t>Спрос и значимость UI/UX дизайнеров:</w:t>
      </w:r>
    </w:p>
    <w:p w14:paraId="03C000B5" w14:textId="19E03688" w:rsidR="00AF72E0" w:rsidRDefault="00AF72E0" w:rsidP="00AF72E0">
      <w:pPr>
        <w:pStyle w:val="a7"/>
        <w:numPr>
          <w:ilvl w:val="0"/>
          <w:numId w:val="1"/>
        </w:numPr>
      </w:pPr>
      <w:r>
        <w:t xml:space="preserve">Burning Glass Technologies сообщает, что спрос на UX-дизайнеров вырос на 73% за последние 10 лет. </w:t>
      </w:r>
    </w:p>
    <w:p w14:paraId="0AC0B826" w14:textId="77777777" w:rsidR="00AF72E0" w:rsidRDefault="00AF72E0" w:rsidP="00AF72E0">
      <w:pPr>
        <w:pStyle w:val="a7"/>
        <w:numPr>
          <w:ilvl w:val="0"/>
          <w:numId w:val="1"/>
        </w:numPr>
      </w:pPr>
      <w:r>
        <w:t>Согласно отчету LinkedIn за 2020 год, "</w:t>
      </w:r>
      <w:proofErr w:type="spellStart"/>
      <w:r>
        <w:t>Jobs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>", количество вакансий для UX-дизайнеров увеличилось на 20% за последние несколько лет.</w:t>
      </w:r>
    </w:p>
    <w:p w14:paraId="623CAF47" w14:textId="4114DBF1" w:rsidR="00AF72E0" w:rsidRDefault="00AF72E0" w:rsidP="00AF72E0">
      <w:pPr>
        <w:pStyle w:val="a7"/>
        <w:numPr>
          <w:ilvl w:val="0"/>
          <w:numId w:val="1"/>
        </w:numPr>
      </w:pPr>
      <w:proofErr w:type="spellStart"/>
      <w:r>
        <w:t>Glassdoor</w:t>
      </w:r>
      <w:proofErr w:type="spellEnd"/>
      <w:r>
        <w:t xml:space="preserve"> включает UX-дизайнеров в топ-25 лучших профессий в США, учитывая среднюю зарплату, рост числа вакансий и удовлетворенность работой.</w:t>
      </w:r>
    </w:p>
    <w:p w14:paraId="77E7C271" w14:textId="77777777" w:rsidR="00AF72E0" w:rsidRDefault="00AF72E0" w:rsidP="00AF72E0"/>
    <w:p w14:paraId="111B6D14" w14:textId="77777777" w:rsidR="00AF72E0" w:rsidRPr="00AF72E0" w:rsidRDefault="00AF72E0" w:rsidP="00AF72E0">
      <w:pPr>
        <w:rPr>
          <w:i/>
          <w:iCs/>
        </w:rPr>
      </w:pPr>
      <w:r w:rsidRPr="00AF72E0">
        <w:rPr>
          <w:i/>
          <w:iCs/>
        </w:rPr>
        <w:t>Преимущества наличия портфолио:</w:t>
      </w:r>
    </w:p>
    <w:p w14:paraId="64344DD6" w14:textId="05ABEDE5" w:rsidR="00AF72E0" w:rsidRDefault="00AF72E0" w:rsidP="00AF72E0">
      <w:pPr>
        <w:pStyle w:val="a7"/>
        <w:numPr>
          <w:ilvl w:val="0"/>
          <w:numId w:val="2"/>
        </w:numPr>
      </w:pPr>
      <w:r>
        <w:t>Исследование Adobe о состоянии дизайна за 2020 год показывает, что 71% менеджеров по найму считают, что портфолио является важнейшим инструментом при приеме на работу дизайнеров.</w:t>
      </w:r>
    </w:p>
    <w:p w14:paraId="459B0613" w14:textId="296D2A71" w:rsidR="00AF72E0" w:rsidRDefault="00AF72E0" w:rsidP="00AF72E0">
      <w:pPr>
        <w:pStyle w:val="a7"/>
        <w:numPr>
          <w:ilvl w:val="0"/>
          <w:numId w:val="2"/>
        </w:numPr>
      </w:pPr>
      <w:r>
        <w:t xml:space="preserve">AIGA (Professional Association </w:t>
      </w:r>
      <w:proofErr w:type="spellStart"/>
      <w:r>
        <w:t>for</w:t>
      </w:r>
      <w:proofErr w:type="spellEnd"/>
      <w:r>
        <w:t xml:space="preserve"> Design) отмечает, что 90% дизайнеров считают, что создание сильного портфолио критически важно для их карьеры.</w:t>
      </w:r>
    </w:p>
    <w:p w14:paraId="6744DFFD" w14:textId="77777777" w:rsidR="00AF72E0" w:rsidRDefault="00AF72E0" w:rsidP="00AF72E0"/>
    <w:p w14:paraId="55547F67" w14:textId="212B4EFB" w:rsidR="00AF72E0" w:rsidRPr="00AF72E0" w:rsidRDefault="00AF72E0" w:rsidP="00AF72E0">
      <w:pPr>
        <w:rPr>
          <w:i/>
          <w:iCs/>
        </w:rPr>
      </w:pPr>
      <w:r w:rsidRPr="00AF72E0">
        <w:rPr>
          <w:i/>
          <w:iCs/>
        </w:rPr>
        <w:t>Роль портфолио в поиске работы:</w:t>
      </w:r>
    </w:p>
    <w:p w14:paraId="5851EBFD" w14:textId="5C020A5D" w:rsidR="00AF72E0" w:rsidRDefault="00AF72E0" w:rsidP="00AF72E0">
      <w:pPr>
        <w:pStyle w:val="a7"/>
        <w:numPr>
          <w:ilvl w:val="0"/>
          <w:numId w:val="1"/>
        </w:numPr>
      </w:pPr>
      <w:r>
        <w:t xml:space="preserve">Согласно данным </w:t>
      </w:r>
      <w:proofErr w:type="spellStart"/>
      <w:r>
        <w:t>Indeed</w:t>
      </w:r>
      <w:proofErr w:type="spellEnd"/>
      <w:r>
        <w:t>, наличие портфолио увеличивает шансы на успешное трудоустройство на 30%.</w:t>
      </w:r>
    </w:p>
    <w:p w14:paraId="59D72525" w14:textId="77777777" w:rsidR="00AF72E0" w:rsidRDefault="00AF72E0" w:rsidP="00AF72E0">
      <w:pPr>
        <w:pStyle w:val="a7"/>
        <w:numPr>
          <w:ilvl w:val="0"/>
          <w:numId w:val="1"/>
        </w:numPr>
      </w:pPr>
      <w:r>
        <w:t>LinkedIn сообщает, что профили с портфолио получают на 36% больше сообщений от рекрутеров.</w:t>
      </w:r>
    </w:p>
    <w:p w14:paraId="2DB8ED49" w14:textId="77777777" w:rsidR="00AF72E0" w:rsidRDefault="00AF72E0" w:rsidP="00AF72E0"/>
    <w:p w14:paraId="3850EFD7" w14:textId="7B20C451" w:rsidR="00AF72E0" w:rsidRPr="00AF72E0" w:rsidRDefault="00AF72E0" w:rsidP="00AF72E0">
      <w:pPr>
        <w:rPr>
          <w:b/>
          <w:bCs/>
        </w:rPr>
      </w:pPr>
      <w:r w:rsidRPr="00AF72E0">
        <w:rPr>
          <w:b/>
          <w:bCs/>
        </w:rPr>
        <w:t>В России</w:t>
      </w:r>
    </w:p>
    <w:p w14:paraId="7677198B" w14:textId="77777777" w:rsidR="00AF72E0" w:rsidRDefault="00AF72E0" w:rsidP="00AF72E0"/>
    <w:p w14:paraId="55D5D4FD" w14:textId="40F447E6" w:rsidR="00AF72E0" w:rsidRDefault="00AF72E0" w:rsidP="00AF72E0">
      <w:r w:rsidRPr="00AF72E0">
        <w:rPr>
          <w:i/>
          <w:iCs/>
        </w:rPr>
        <w:t>Спрос и значимость UI/UX дизайнеров:</w:t>
      </w:r>
    </w:p>
    <w:p w14:paraId="140DD942" w14:textId="77777777" w:rsidR="00AF72E0" w:rsidRDefault="00AF72E0" w:rsidP="00AF72E0">
      <w:pPr>
        <w:pStyle w:val="a7"/>
        <w:numPr>
          <w:ilvl w:val="0"/>
          <w:numId w:val="3"/>
        </w:numPr>
      </w:pPr>
      <w:r>
        <w:t>По данным hh.ru, количество вакансий для UX-дизайнеров в России выросло на 25% в 2021 году по сравнению с предыдущим годом. Этот рост обусловлен увеличением числа цифровых проектов и активным развитием онлайн-сервисов.</w:t>
      </w:r>
    </w:p>
    <w:p w14:paraId="72547DC2" w14:textId="77777777" w:rsidR="00AF72E0" w:rsidRDefault="00AF72E0" w:rsidP="00AF72E0">
      <w:pPr>
        <w:pStyle w:val="a7"/>
        <w:numPr>
          <w:ilvl w:val="0"/>
          <w:numId w:val="3"/>
        </w:numPr>
      </w:pPr>
      <w:r>
        <w:t xml:space="preserve">Исследование кадрового агентства </w:t>
      </w:r>
      <w:proofErr w:type="spellStart"/>
      <w:r>
        <w:t>SuperJob</w:t>
      </w:r>
      <w:proofErr w:type="spellEnd"/>
      <w:r>
        <w:t xml:space="preserve"> также подтверждает рост спроса на UI/UX дизайнеров, особенно в крупных городах, таких как Москва и Санкт-Петербург.</w:t>
      </w:r>
    </w:p>
    <w:p w14:paraId="2E6971F1" w14:textId="77777777" w:rsidR="00AF72E0" w:rsidRDefault="00AF72E0" w:rsidP="00AF72E0"/>
    <w:p w14:paraId="2776B89D" w14:textId="77777777" w:rsidR="00AF72E0" w:rsidRDefault="00AF72E0" w:rsidP="00AF72E0"/>
    <w:p w14:paraId="422D7AAD" w14:textId="77777777" w:rsidR="00AF72E0" w:rsidRDefault="00AF72E0" w:rsidP="00AF72E0"/>
    <w:p w14:paraId="571DAFAF" w14:textId="10951403" w:rsidR="00AF72E0" w:rsidRPr="00AF72E0" w:rsidRDefault="00AF72E0" w:rsidP="00AF72E0">
      <w:pPr>
        <w:rPr>
          <w:i/>
          <w:iCs/>
        </w:rPr>
      </w:pPr>
      <w:r w:rsidRPr="00AF72E0">
        <w:rPr>
          <w:i/>
          <w:iCs/>
        </w:rPr>
        <w:t>Преимущества наличия портфолио:</w:t>
      </w:r>
    </w:p>
    <w:p w14:paraId="1E44E4C6" w14:textId="228B5A8E" w:rsidR="00AF72E0" w:rsidRDefault="00AF72E0" w:rsidP="00AF72E0">
      <w:pPr>
        <w:pStyle w:val="a7"/>
        <w:numPr>
          <w:ilvl w:val="0"/>
          <w:numId w:val="4"/>
        </w:numPr>
      </w:pPr>
      <w:r>
        <w:t xml:space="preserve">Согласно опросу кадрового агентства </w:t>
      </w:r>
      <w:proofErr w:type="spellStart"/>
      <w:r>
        <w:t>HeadHunter</w:t>
      </w:r>
      <w:proofErr w:type="spellEnd"/>
      <w:r>
        <w:t>, 78% работодателей в России считают, что наличие портфолио является важным фактором при приеме на работу дизайнеров.</w:t>
      </w:r>
    </w:p>
    <w:p w14:paraId="695019A2" w14:textId="77777777" w:rsidR="00AF72E0" w:rsidRDefault="00AF72E0" w:rsidP="00AF72E0"/>
    <w:p w14:paraId="2D3C0C87" w14:textId="308494E0" w:rsidR="00AF72E0" w:rsidRPr="00AF72E0" w:rsidRDefault="00AF72E0" w:rsidP="00AF72E0">
      <w:pPr>
        <w:rPr>
          <w:i/>
          <w:iCs/>
        </w:rPr>
      </w:pPr>
      <w:r w:rsidRPr="00AF72E0">
        <w:rPr>
          <w:i/>
          <w:iCs/>
        </w:rPr>
        <w:t>Роль портфолио в поиске работы:</w:t>
      </w:r>
    </w:p>
    <w:p w14:paraId="54093893" w14:textId="1581BCFE" w:rsidR="00AF72E0" w:rsidRDefault="00AF72E0" w:rsidP="00AF72E0">
      <w:pPr>
        <w:pStyle w:val="a7"/>
        <w:numPr>
          <w:ilvl w:val="0"/>
          <w:numId w:val="4"/>
        </w:numPr>
      </w:pPr>
      <w:proofErr w:type="spellStart"/>
      <w:r>
        <w:t>SuperJob</w:t>
      </w:r>
      <w:proofErr w:type="spellEnd"/>
      <w:r>
        <w:t xml:space="preserve"> также отмечает, что наличие качественного портфолио увеличивает шансы на успешное трудоустройство в 1,5 раза.</w:t>
      </w:r>
    </w:p>
    <w:p w14:paraId="37943BFD" w14:textId="77777777" w:rsidR="00AF72E0" w:rsidRDefault="00AF72E0" w:rsidP="00AF72E0">
      <w:pPr>
        <w:pStyle w:val="a7"/>
        <w:numPr>
          <w:ilvl w:val="0"/>
          <w:numId w:val="4"/>
        </w:numPr>
      </w:pPr>
      <w:r>
        <w:t>По данным hh.ru, наличие портфолио увеличивает шансы на успешное трудоустройство на 40%.</w:t>
      </w:r>
    </w:p>
    <w:p w14:paraId="16CDFDF6" w14:textId="4CCE1A9F" w:rsidR="00AF72E0" w:rsidRDefault="00AF72E0" w:rsidP="00AF72E0">
      <w:pPr>
        <w:pStyle w:val="a7"/>
        <w:numPr>
          <w:ilvl w:val="0"/>
          <w:numId w:val="4"/>
        </w:numPr>
      </w:pPr>
      <w:r>
        <w:t>Рекрутеры и работодатели часто используют портфолио как основной инструмент для оценки навыков и опыта кандидата.</w:t>
      </w:r>
    </w:p>
    <w:sectPr w:rsidR="00AF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78E6F" w14:textId="77777777" w:rsidR="0072629D" w:rsidRDefault="0072629D" w:rsidP="0072629D">
      <w:pPr>
        <w:spacing w:after="0" w:line="240" w:lineRule="auto"/>
      </w:pPr>
      <w:r>
        <w:separator/>
      </w:r>
    </w:p>
  </w:endnote>
  <w:endnote w:type="continuationSeparator" w:id="0">
    <w:p w14:paraId="7652E261" w14:textId="77777777" w:rsidR="0072629D" w:rsidRDefault="0072629D" w:rsidP="0072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FF23" w14:textId="77777777" w:rsidR="0072629D" w:rsidRDefault="0072629D" w:rsidP="0072629D">
      <w:pPr>
        <w:spacing w:after="0" w:line="240" w:lineRule="auto"/>
      </w:pPr>
      <w:r>
        <w:separator/>
      </w:r>
    </w:p>
  </w:footnote>
  <w:footnote w:type="continuationSeparator" w:id="0">
    <w:p w14:paraId="123943AE" w14:textId="77777777" w:rsidR="0072629D" w:rsidRDefault="0072629D" w:rsidP="0072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246A"/>
    <w:multiLevelType w:val="hybridMultilevel"/>
    <w:tmpl w:val="4124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86984"/>
    <w:multiLevelType w:val="hybridMultilevel"/>
    <w:tmpl w:val="6DCC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125E"/>
    <w:multiLevelType w:val="hybridMultilevel"/>
    <w:tmpl w:val="F1E8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6FF5"/>
    <w:multiLevelType w:val="hybridMultilevel"/>
    <w:tmpl w:val="917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33616">
    <w:abstractNumId w:val="2"/>
  </w:num>
  <w:num w:numId="2" w16cid:durableId="1705061868">
    <w:abstractNumId w:val="3"/>
  </w:num>
  <w:num w:numId="3" w16cid:durableId="851140774">
    <w:abstractNumId w:val="0"/>
  </w:num>
  <w:num w:numId="4" w16cid:durableId="152097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E0"/>
    <w:rsid w:val="0072629D"/>
    <w:rsid w:val="00AD64CC"/>
    <w:rsid w:val="00AF72E0"/>
    <w:rsid w:val="00C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506CF"/>
  <w15:chartTrackingRefBased/>
  <w15:docId w15:val="{3E71D2A2-9EB1-41A8-A3BC-E288DC2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F7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2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2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2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2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2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2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2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2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2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72E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2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629D"/>
  </w:style>
  <w:style w:type="paragraph" w:styleId="ae">
    <w:name w:val="footer"/>
    <w:basedOn w:val="a"/>
    <w:link w:val="af"/>
    <w:uiPriority w:val="99"/>
    <w:unhideWhenUsed/>
    <w:rsid w:val="0072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Кислицин Лев Владиславович</dc:creator>
  <cp:keywords/>
  <dc:description/>
  <cp:lastModifiedBy>Кислицин Лев Владиславович</cp:lastModifiedBy>
  <cp:revision>2</cp:revision>
  <dcterms:created xsi:type="dcterms:W3CDTF">2024-05-21T22:51:00Z</dcterms:created>
  <dcterms:modified xsi:type="dcterms:W3CDTF">2024-05-21T22:51:00Z</dcterms:modified>
</cp:coreProperties>
</file>